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B4" w:rsidRPr="002574D1" w:rsidRDefault="00B46DB4" w:rsidP="00B46DB4">
      <w:pPr>
        <w:spacing w:after="0" w:line="240" w:lineRule="auto"/>
        <w:ind w:right="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 w:rsidRPr="00B46DB4">
        <w:rPr>
          <w:rFonts w:ascii="Times New Roman" w:eastAsia="Times New Roman" w:hAnsi="Times New Roman"/>
          <w:bCs/>
          <w:sz w:val="24"/>
          <w:szCs w:val="24"/>
          <w:lang w:eastAsia="ru-RU"/>
        </w:rPr>
        <w:t>9.3.</w:t>
      </w:r>
      <w:r w:rsidRPr="00B46DB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6F3575">
        <w:rPr>
          <w:rFonts w:ascii="Times New Roman" w:hAnsi="Times New Roman"/>
          <w:bCs/>
          <w:sz w:val="24"/>
          <w:szCs w:val="24"/>
          <w:lang w:eastAsia="ru-RU"/>
        </w:rPr>
        <w:t>7</w:t>
      </w:r>
    </w:p>
    <w:p w:rsidR="00B46DB4" w:rsidRPr="002574D1" w:rsidRDefault="00B46DB4" w:rsidP="00B46DB4">
      <w:pPr>
        <w:spacing w:after="0" w:line="240" w:lineRule="auto"/>
        <w:ind w:right="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ОПОП-ППССЗ по специальности 08.02.10 </w:t>
      </w:r>
    </w:p>
    <w:p w:rsidR="00B46DB4" w:rsidRPr="002574D1" w:rsidRDefault="00B46DB4" w:rsidP="00B46DB4">
      <w:pPr>
        <w:spacing w:after="0" w:line="240" w:lineRule="auto"/>
        <w:ind w:right="2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Строительство железных дорог, путь и путевое хозяйство 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 w:bidi="ru-RU"/>
        </w:rPr>
      </w:pPr>
      <w:r w:rsidRPr="00F46A20">
        <w:rPr>
          <w:rFonts w:ascii="Times New Roman" w:eastAsia="Times New Roman" w:hAnsi="Times New Roman"/>
          <w:b/>
          <w:sz w:val="32"/>
          <w:szCs w:val="32"/>
          <w:lang w:eastAsia="ru-RU" w:bidi="ru-RU"/>
        </w:rPr>
        <w:t>ЕН.03 Экология на железнодорожном транспорте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для специальности 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46DB4" w:rsidRPr="002574D1" w:rsidRDefault="00B46DB4" w:rsidP="00B46DB4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Базовая подготовка </w:t>
      </w:r>
    </w:p>
    <w:p w:rsidR="00B46DB4" w:rsidRPr="002574D1" w:rsidRDefault="00B46DB4" w:rsidP="00B46DB4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74D1">
        <w:rPr>
          <w:rFonts w:ascii="Times New Roman" w:eastAsia="Times New Roman" w:hAnsi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B27260" w:rsidRPr="00B27260" w:rsidRDefault="006F3575" w:rsidP="00B46D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(год начала подготовки: 2023</w:t>
      </w:r>
      <w:r w:rsidR="00B46DB4" w:rsidRPr="002574D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B46DB4">
        <w:rPr>
          <w:rFonts w:ascii="Times New Roman" w:eastAsia="Times New Roman" w:hAnsi="Times New Roman"/>
          <w:sz w:val="28"/>
          <w:szCs w:val="28"/>
          <w:lang w:eastAsia="zh-CN"/>
        </w:rPr>
        <w:t>3</w:t>
      </w: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bookmark2"/>
      <w:r w:rsidRPr="00B2726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 w:type="page"/>
      </w:r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B2726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7260" w:rsidRPr="00B27260" w:rsidRDefault="00B27260" w:rsidP="00B27260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условия реализации </w:t>
      </w:r>
      <w:r w:rsidR="00B46DB4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программы 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</w:p>
    <w:p w:rsidR="00B27260" w:rsidRPr="00B27260" w:rsidRDefault="00B27260" w:rsidP="00B2726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12D5" w:rsidRPr="008530E6" w:rsidRDefault="004C12D5" w:rsidP="001D606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Pr="008530E6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Pr="008530E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757" w:rsidRPr="008530E6" w:rsidRDefault="00892757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Pr="008530E6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6C8" w:rsidRDefault="00AF16C8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0AB5" w:rsidRDefault="00530AB5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Default="00F549C2" w:rsidP="00B27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ПАСПОРТ РАБОЧЕЙ </w:t>
      </w:r>
      <w:r w:rsidR="004C12D5" w:rsidRPr="008530E6">
        <w:rPr>
          <w:rFonts w:ascii="Times New Roman" w:hAnsi="Times New Roman"/>
          <w:b/>
          <w:bCs/>
          <w:color w:val="000000"/>
          <w:sz w:val="28"/>
          <w:szCs w:val="28"/>
        </w:rPr>
        <w:t>ПРОГРАММЫ УЧЕБНОЙ ДИСЦИПЛИНЫ</w:t>
      </w:r>
    </w:p>
    <w:p w:rsidR="00AF12D7" w:rsidRPr="008530E6" w:rsidRDefault="00AF12D7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Pr="008530E6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Область применения рабочей программы </w:t>
      </w:r>
    </w:p>
    <w:p w:rsidR="00530AB5" w:rsidRPr="00530AB5" w:rsidRDefault="00530AB5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B5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СПО по специальности 08.02.10 Строительство железных дорог, путь и путевое хозяйство.</w:t>
      </w:r>
    </w:p>
    <w:p w:rsidR="00AF12D7" w:rsidRPr="00AF12D7" w:rsidRDefault="00AF12D7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2D7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Место учебной дисциплины в структуре </w:t>
      </w:r>
      <w:r w:rsidR="00530AB5">
        <w:rPr>
          <w:rFonts w:ascii="Times New Roman" w:hAnsi="Times New Roman"/>
          <w:b/>
          <w:bCs/>
          <w:color w:val="000000"/>
          <w:sz w:val="28"/>
          <w:szCs w:val="28"/>
        </w:rPr>
        <w:t>ППССЗ</w:t>
      </w:r>
      <w:r w:rsidR="00806DEA"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806DEA" w:rsidRPr="008530E6" w:rsidRDefault="00530AB5" w:rsidP="002042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входит в 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математический и общий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онаучный </w:t>
      </w:r>
      <w:r w:rsidR="006F42F3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цикл.</w:t>
      </w:r>
    </w:p>
    <w:p w:rsidR="004C12D5" w:rsidRDefault="004C12D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Цели и задачи учебной дисциплины — требования к результатам освоения учебной дисциплины: </w:t>
      </w:r>
    </w:p>
    <w:p w:rsidR="00A24B51" w:rsidRDefault="00A24B51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результате освоения учебной дисциплины ЕН.03 «Экология на железнодорожном транспорте» обучающийся должен обладать предусмотренными </w:t>
      </w:r>
      <w:r w:rsidR="00B46DB4">
        <w:rPr>
          <w:rFonts w:ascii="Times New Roman" w:hAnsi="Times New Roman"/>
          <w:bCs/>
          <w:color w:val="000000"/>
          <w:sz w:val="28"/>
          <w:szCs w:val="28"/>
        </w:rPr>
        <w:t>ФГОС СПО следующими умениями и</w:t>
      </w:r>
      <w:r w:rsidR="00D8574E">
        <w:rPr>
          <w:rFonts w:ascii="Times New Roman" w:hAnsi="Times New Roman"/>
          <w:bCs/>
          <w:color w:val="000000"/>
          <w:sz w:val="28"/>
          <w:szCs w:val="28"/>
        </w:rPr>
        <w:t xml:space="preserve"> знаниями</w:t>
      </w:r>
      <w:r w:rsidR="00B46DB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8574E" w:rsidRPr="00B46DB4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У.1. Проводить информационный поиск по экологической проблематике с критическим анализом получаемого материала.</w:t>
      </w:r>
    </w:p>
    <w:p w:rsidR="00D8574E" w:rsidRPr="00B46DB4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У.2. Анализировать информацию о состоянии окружающей среды в Пензенской области и других регионов России.</w:t>
      </w:r>
    </w:p>
    <w:p w:rsidR="00D8574E" w:rsidRPr="00B46DB4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 xml:space="preserve">У.3. </w:t>
      </w:r>
      <w:r w:rsidR="002F043A" w:rsidRPr="00B46DB4">
        <w:rPr>
          <w:rFonts w:ascii="Times New Roman" w:hAnsi="Times New Roman"/>
          <w:bCs/>
          <w:color w:val="000000"/>
          <w:sz w:val="28"/>
          <w:szCs w:val="28"/>
        </w:rPr>
        <w:t>Выявлять факторы экологического риска.</w:t>
      </w:r>
    </w:p>
    <w:p w:rsidR="002F043A" w:rsidRPr="00B46DB4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З.1. Принципы рационального природопользования.</w:t>
      </w:r>
    </w:p>
    <w:p w:rsidR="002F043A" w:rsidRPr="00B46DB4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З.2. Важнейшие глобальные экологические проблемы современности.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DB4">
        <w:rPr>
          <w:rFonts w:ascii="Times New Roman" w:hAnsi="Times New Roman"/>
          <w:bCs/>
          <w:color w:val="000000"/>
          <w:sz w:val="28"/>
          <w:szCs w:val="28"/>
        </w:rPr>
        <w:t>З.3.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Расположение регионов с острой экологической ситуацией на территории России.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- общие: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            </w:t>
      </w:r>
      <w:r w:rsidRPr="002C0AA1">
        <w:rPr>
          <w:rFonts w:ascii="Times New Roman" w:hAnsi="Times New Roman"/>
          <w:sz w:val="28"/>
          <w:szCs w:val="28"/>
        </w:rPr>
        <w:lastRenderedPageBreak/>
        <w:t>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C0AA1" w:rsidRPr="002C0AA1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748A0" w:rsidRDefault="002C0AA1" w:rsidP="002C0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AA1">
        <w:rPr>
          <w:rFonts w:ascii="Times New Roman" w:hAnsi="Times New Roman"/>
          <w:sz w:val="28"/>
          <w:szCs w:val="28"/>
        </w:rPr>
        <w:t>ОК 09. Пользоваться профессиональной документацией на госуда</w:t>
      </w:r>
      <w:r w:rsidR="00191BA9">
        <w:rPr>
          <w:rFonts w:ascii="Times New Roman" w:hAnsi="Times New Roman"/>
          <w:sz w:val="28"/>
          <w:szCs w:val="28"/>
        </w:rPr>
        <w:t>рственном и иностранном языках.</w:t>
      </w:r>
    </w:p>
    <w:p w:rsidR="002904E8" w:rsidRPr="002904E8" w:rsidRDefault="002904E8" w:rsidP="0029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904E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B2726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 w:rsidR="00B27260"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>.10</w:t>
      </w:r>
      <w:r w:rsidRPr="0053344C">
        <w:rPr>
          <w:rFonts w:ascii="Times New Roman" w:hAnsi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 xml:space="preserve">.16 </w:t>
      </w:r>
      <w:r w:rsidRPr="0053344C">
        <w:rPr>
          <w:rFonts w:ascii="Times New Roman" w:hAnsi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B27260" w:rsidRPr="008530E6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ЛР.29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C12D5" w:rsidRPr="008530E6" w:rsidRDefault="004C12D5" w:rsidP="002B1C42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 </w:t>
      </w:r>
      <w:r w:rsidR="00387464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оличество часов на освоение рабочей программы учебной дисциплины: </w:t>
      </w:r>
    </w:p>
    <w:p w:rsidR="00630ADC" w:rsidRDefault="006A3B08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060963">
        <w:rPr>
          <w:rFonts w:ascii="Times New Roman" w:hAnsi="Times New Roman"/>
          <w:color w:val="000000"/>
          <w:sz w:val="28"/>
          <w:szCs w:val="28"/>
        </w:rPr>
        <w:t xml:space="preserve">аксимальной учебной нагрузки обучающегося </w:t>
      </w:r>
      <w:r w:rsidR="00204203">
        <w:rPr>
          <w:rFonts w:ascii="Times New Roman" w:hAnsi="Times New Roman"/>
          <w:color w:val="000000"/>
          <w:sz w:val="28"/>
          <w:szCs w:val="28"/>
        </w:rPr>
        <w:t>4</w:t>
      </w:r>
      <w:r w:rsidR="00060963">
        <w:rPr>
          <w:rFonts w:ascii="Times New Roman" w:hAnsi="Times New Roman"/>
          <w:color w:val="000000"/>
          <w:sz w:val="28"/>
          <w:szCs w:val="28"/>
        </w:rPr>
        <w:t>8 часов, в том числе: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</w:t>
      </w:r>
      <w:r w:rsidR="009F71CC">
        <w:rPr>
          <w:rFonts w:ascii="Times New Roman" w:hAnsi="Times New Roman"/>
          <w:color w:val="000000"/>
          <w:sz w:val="28"/>
          <w:szCs w:val="28"/>
        </w:rPr>
        <w:t>учебной нагрузки обучающегося 32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BA0A8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самостоятельной работы обучающегося 1</w:t>
      </w:r>
      <w:r w:rsidR="0038746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DB4" w:rsidRDefault="00B46D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06DEA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РАБОЧЕЙ ПРОГРАММЫ УЧЕБНОЙ ДИСЦИПЛИНЫ</w:t>
      </w:r>
    </w:p>
    <w:p w:rsidR="00060963" w:rsidRPr="00060963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5740" w:rsidRPr="00060963" w:rsidRDefault="00107237" w:rsidP="00AF16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t xml:space="preserve">2.1 </w:t>
      </w:r>
      <w:r w:rsidR="001030C8" w:rsidRPr="00060963">
        <w:rPr>
          <w:rFonts w:ascii="Times New Roman" w:hAnsi="Times New Roman"/>
          <w:b/>
          <w:sz w:val="28"/>
          <w:szCs w:val="28"/>
        </w:rPr>
        <w:t>Объем учебной дисциплины</w:t>
      </w:r>
      <w:r w:rsidRPr="00060963">
        <w:rPr>
          <w:rFonts w:ascii="Times New Roman" w:hAnsi="Times New Roman"/>
          <w:b/>
          <w:sz w:val="28"/>
          <w:szCs w:val="28"/>
        </w:rPr>
        <w:t xml:space="preserve"> и </w:t>
      </w:r>
      <w:r w:rsidR="001030C8" w:rsidRPr="00060963">
        <w:rPr>
          <w:rFonts w:ascii="Times New Roman" w:hAnsi="Times New Roman"/>
          <w:b/>
          <w:sz w:val="28"/>
          <w:szCs w:val="28"/>
        </w:rPr>
        <w:t>виды учебной</w:t>
      </w:r>
      <w:r w:rsidRPr="00060963">
        <w:rPr>
          <w:rFonts w:ascii="Times New Roman" w:hAnsi="Times New Roman"/>
          <w:b/>
          <w:sz w:val="28"/>
          <w:szCs w:val="28"/>
        </w:rPr>
        <w:t xml:space="preserve"> работы  </w:t>
      </w:r>
    </w:p>
    <w:p w:rsidR="00CC5581" w:rsidRPr="008530E6" w:rsidRDefault="00CC5581" w:rsidP="00AF1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CC5581" w:rsidRPr="008530E6" w:rsidTr="00204203">
        <w:trPr>
          <w:trHeight w:val="34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1030C8" w:rsidRPr="008530E6">
              <w:rPr>
                <w:rFonts w:ascii="Times New Roman" w:hAnsi="Times New Roman"/>
                <w:sz w:val="28"/>
                <w:szCs w:val="28"/>
              </w:rPr>
              <w:t>учебной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CC5581" w:rsidRPr="008530E6" w:rsidTr="00204203">
        <w:trPr>
          <w:trHeight w:val="29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C5581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8530E6">
              <w:rPr>
                <w:rFonts w:ascii="Times New Roman" w:hAnsi="Times New Roman"/>
                <w:sz w:val="28"/>
                <w:szCs w:val="28"/>
              </w:rPr>
              <w:t>нагрузка (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9F71CC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CC5581" w:rsidRPr="008530E6" w:rsidTr="00204203">
        <w:trPr>
          <w:trHeight w:val="37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F33A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204203" w:rsidP="00F54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8530E6" w:rsidRDefault="00CC5581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сообщений, докладов, рефератов, мультимедийных презентаций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F549C2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CC5581" w:rsidRPr="008530E6" w:rsidTr="00204203">
        <w:trPr>
          <w:trHeight w:val="10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F46A20" w:rsidRDefault="00F46A20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диф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ференцированного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</w:tr>
    </w:tbl>
    <w:p w:rsidR="00AF16C8" w:rsidRDefault="00AF16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Заочная форма обучения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3969"/>
      </w:tblGrid>
      <w:tr w:rsidR="00FA62C2" w:rsidTr="00851F38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FA62C2" w:rsidTr="00851F38">
        <w:trPr>
          <w:trHeight w:val="29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</w:tr>
      <w:tr w:rsidR="00FA62C2" w:rsidTr="00851F38">
        <w:trPr>
          <w:trHeight w:val="34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62C2" w:rsidTr="00851F38">
        <w:trPr>
          <w:trHeight w:val="37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 том числе: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A62C2" w:rsidTr="00851F38">
        <w:trPr>
          <w:trHeight w:val="10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Pr="00F46A20" w:rsidRDefault="00F46A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FA62C2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курсе обучения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A62C2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1030C8" w:rsidSect="00033A98">
          <w:footerReference w:type="default" r:id="rId8"/>
          <w:pgSz w:w="11906" w:h="16838"/>
          <w:pgMar w:top="1135" w:right="566" w:bottom="284" w:left="1134" w:header="0" w:footer="708" w:gutter="0"/>
          <w:pgNumType w:start="1"/>
          <w:cols w:space="708"/>
          <w:docGrid w:linePitch="360"/>
        </w:sectPr>
      </w:pPr>
    </w:p>
    <w:p w:rsidR="002021CB" w:rsidRPr="008530E6" w:rsidRDefault="001D6069" w:rsidP="0092396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«Экология на железнодорожном транспорте»</w:t>
      </w:r>
    </w:p>
    <w:p w:rsidR="00D36014" w:rsidRPr="008530E6" w:rsidRDefault="00D36014" w:rsidP="00AF12D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8603"/>
        <w:gridCol w:w="1559"/>
        <w:gridCol w:w="1920"/>
      </w:tblGrid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туристические ресурсы»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84" w:rsidRPr="00530AB5" w:rsidTr="00296C5D">
        <w:trPr>
          <w:trHeight w:val="1961"/>
        </w:trPr>
        <w:tc>
          <w:tcPr>
            <w:tcW w:w="3260" w:type="dxa"/>
            <w:vMerge w:val="restart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3884" w:rsidRPr="00530AB5" w:rsidTr="00F216D2">
        <w:trPr>
          <w:trHeight w:val="1134"/>
        </w:trPr>
        <w:tc>
          <w:tcPr>
            <w:tcW w:w="3260" w:type="dxa"/>
            <w:vMerge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F16C8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  <w:r w:rsidR="00CF64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AF16C8" w:rsidRPr="00CF646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мониторинг»;«Мониторинг окружающей среды»;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464" w:rsidRPr="00530AB5" w:rsidTr="00AD626B">
        <w:trPr>
          <w:trHeight w:val="1434"/>
        </w:trPr>
        <w:tc>
          <w:tcPr>
            <w:tcW w:w="3260" w:type="dxa"/>
            <w:vMerge w:val="restart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 xml:space="preserve"> Защита от отходов производства и потребленияжелезнодорожного транспорта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  <w:vMerge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CF6464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530AB5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AF16C8">
        <w:tc>
          <w:tcPr>
            <w:tcW w:w="3260" w:type="dxa"/>
            <w:vMerge w:val="restart"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706079">
        <w:trPr>
          <w:trHeight w:val="1942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F16C8" w:rsidRPr="00530AB5" w:rsidRDefault="00B13491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2C2" w:rsidRDefault="00FA62C2" w:rsidP="00502EB6">
      <w:pPr>
        <w:shd w:val="clear" w:color="auto" w:fill="FFFFFF"/>
        <w:ind w:firstLine="709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Заочная форма обучения</w:t>
      </w: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8603"/>
        <w:gridCol w:w="1559"/>
        <w:gridCol w:w="1920"/>
      </w:tblGrid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A62C2" w:rsidTr="00FA62C2">
        <w:trPr>
          <w:trHeight w:val="33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учащихся.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«Природные туристические ресурсы»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9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1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мониторинг»; «Мониторинг окружающей среды»;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транспорта.Защита от отходов производства и потребления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2EB6" w:rsidRPr="00502EB6" w:rsidRDefault="00502EB6" w:rsidP="00502EB6">
      <w:pPr>
        <w:shd w:val="clear" w:color="auto" w:fill="FFFFFF"/>
        <w:ind w:firstLine="709"/>
        <w:rPr>
          <w:rFonts w:ascii="Times New Roman" w:hAnsi="Times New Roman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 ознакомительный (узнавание ранее изученных объектов, свойств);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–репродуктивный (выполнение деятельности по образцу, инструкции или под руководством)</w:t>
      </w:r>
    </w:p>
    <w:p w:rsidR="00502EB6" w:rsidRPr="00502EB6" w:rsidRDefault="00502EB6" w:rsidP="00502EB6">
      <w:pPr>
        <w:ind w:firstLine="709"/>
        <w:rPr>
          <w:rFonts w:ascii="Times New Roman" w:hAnsi="Times New Roman"/>
          <w:sz w:val="32"/>
          <w:szCs w:val="28"/>
        </w:rPr>
      </w:pPr>
      <w:r w:rsidRPr="00502EB6">
        <w:rPr>
          <w:rFonts w:ascii="Times New Roman" w:hAnsi="Times New Roman"/>
          <w:iCs/>
          <w:color w:val="000000"/>
          <w:sz w:val="24"/>
        </w:rPr>
        <w:t>3.–продуктивный (планирование и самостоятельное выполнение деятельности, решение проблемных задач</w:t>
      </w:r>
    </w:p>
    <w:p w:rsidR="00AF16C8" w:rsidRPr="00502EB6" w:rsidRDefault="00AF16C8" w:rsidP="00502EB6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  <w:sectPr w:rsidR="00AF16C8" w:rsidRPr="00502EB6" w:rsidSect="00AF16C8">
          <w:pgSz w:w="16838" w:h="11906" w:orient="landscape"/>
          <w:pgMar w:top="1134" w:right="1135" w:bottom="566" w:left="567" w:header="0" w:footer="708" w:gutter="0"/>
          <w:pgNumType w:start="7"/>
          <w:cols w:space="708"/>
          <w:docGrid w:linePitch="360"/>
        </w:sectPr>
      </w:pPr>
    </w:p>
    <w:p w:rsidR="00B46DB4" w:rsidRDefault="00925692" w:rsidP="005506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AB5">
        <w:rPr>
          <w:rFonts w:ascii="Times New Roman" w:hAnsi="Times New Roman"/>
          <w:b/>
          <w:sz w:val="28"/>
          <w:szCs w:val="28"/>
        </w:rPr>
        <w:lastRenderedPageBreak/>
        <w:t xml:space="preserve">3.УСЛОВИЯ РЕАЛИЗАЦИИ </w:t>
      </w:r>
      <w:r w:rsidR="00B46DB4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925692" w:rsidRPr="00530AB5" w:rsidRDefault="00925692" w:rsidP="005506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AB5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Учебная дисциплина </w:t>
      </w:r>
      <w:r w:rsidRPr="00B46DB4">
        <w:rPr>
          <w:rFonts w:ascii="Times New Roman" w:hAnsi="Times New Roman"/>
          <w:sz w:val="28"/>
          <w:szCs w:val="28"/>
        </w:rPr>
        <w:t xml:space="preserve">ЕН.03 Экология на железнодорожном транспорте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реализуется в учебном кабинете</w:t>
      </w:r>
      <w:r w:rsidRPr="00B46DB4">
        <w:rPr>
          <w:rFonts w:ascii="Times New Roman" w:hAnsi="Times New Roman"/>
          <w:sz w:val="28"/>
          <w:szCs w:val="28"/>
        </w:rPr>
        <w:t>Экологии на железнодорожном транспорте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Оборудование учебного кабинета: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ab/>
        <w:t>посадочные места по количеству обучающихся;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ab/>
        <w:t>рабочее место преподавателя;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ab/>
        <w:t>методические материалы по дисциплине.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MSWindows 7 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MSOffice 2013 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Kaspersky Endpoint Security for Windows 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val="en-US" w:eastAsia="zh-CN"/>
        </w:rPr>
        <w:t>Yandex Browser (GNU Lesser General Public License)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7-zip (GNUGPL)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UnrealCommander (GNUGPL)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При изучении дисциплины в формате электронного обучения с ис-пользованием ДОТ</w:t>
      </w:r>
    </w:p>
    <w:p w:rsidR="00B46DB4" w:rsidRPr="002574D1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74D1">
        <w:rPr>
          <w:rFonts w:ascii="Times New Roman" w:eastAsia="Times New Roman" w:hAnsi="Times New Roman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ее.Доступ к системам видеоконференцсвязи ЭИОС.</w:t>
      </w:r>
    </w:p>
    <w:p w:rsidR="00B46DB4" w:rsidRDefault="00B46DB4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b/>
          <w:color w:val="000000"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55069E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/>
          <w:b/>
          <w:sz w:val="28"/>
          <w:szCs w:val="28"/>
          <w:lang w:eastAsia="zh-CN"/>
        </w:rPr>
        <w:t>3.2.1 Основн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ые источники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Константинов, В.М. Экологические основы природопользования [Текст]: учебник для студентов учреждений среднего профессионального образования / В.М.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Константинов, Ю.Б. Челидзе. - 19-е изд., стер. - Москва: Академия, 2018 г. - 240 с.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Дерябин, В. А. Экология [Электронный ресурс]:  учебное пособие для СПО / В. А. Дерябин, Е. П. Фарафонтова; под редакцией Н. Т. Шардакова. — 2-е изд. — Саратов, Екатеринбург: Профобразование, Уральский федеральный университет, 2019. — 135 c. — ISBN 978-5-4488-0432-8, 978-5-7996-2820-8. — Текст: электронный // Электронно-библиотечная система IPR BOOKS: [сайт]. — URL: http://www.iprbookshop.ru/87908.html. — Режим доступа: для авторизир. пользователей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Колесников, С.И. Экология [Электронный ресурс]: учебник / Колесников С.И. — Москва: КноРус, 2019. — 244 с. — (СПО). — ISBN 978-5-406-06780-2. — URL: https://book.ru/book/930716. — Текст: электронный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Прохоров, В. Ю. Экология тр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анспорта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учебное пособие / В. Ю. Прохоров, Д. В. Акинин, Н. В. Гренц. — Саратов: Ай Пи Эр Медиа, 2019. — 69 c. — ISBN 978-5-4486-0759-2. — Текст: электронный // Электронно-библиотечная система IPR BOOKS: [сайт]. — URL: http://www.iprbookshop.ru/83283.html. — Режим доступа: для авторизир. пользователей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Колесников, С.И.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Экология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учебник / Колесников С.И. — Москва: КноРус, 2020. — 449 с. — ISBN 978-5-406-07269-1. — URL: https://book.ru/book/932296. — Текст: электронный. – Режим доступа: h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ttps://www.book.ru/book/932296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Тулякова, О. В. Экология [Электронный ресурс]: учебное пособие для СПО / О. В. Тулякова. — 2-е изд. — Саратов: Профобразование, 2020. — 95 c. — ISBN 978-5-4488-0158-7. — Текст: электронный // Электронно-библиотечная система IPR BOOKS: [сайт]. — URL: https://www.iprbookshop.ru/105786.html. — Режим доступа: для авторизир. пользователей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7. Колесников, С.И., Экология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 [Электронный ресурс]: учебник / С.И. Колесников. — Москва: КноРус, 2021. — 244 с. — ISBN 978-5-406-08177-8. — URL:https://old.book.ru/book/940082. — Текст: электронный. – Режим доступа: https://www.book.ru/book/940082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Трошкова, И.Ю., Экология + еПриложение [Электронный ресурс]: учебник / И.Ю. Трошкова. — Москва: КноРус, 2022. — 277 с. — ISBN 978-5-406-08349-9. — URL:https://old.book.ru/book/942088. — Текст: электронный. – Режим доступа: https://www.book.ru/book/942088  по паролю.</w:t>
      </w:r>
    </w:p>
    <w:p w:rsid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/>
          <w:b/>
          <w:sz w:val="28"/>
          <w:szCs w:val="28"/>
          <w:lang w:eastAsia="zh-CN"/>
        </w:rPr>
        <w:t>3.2.2</w:t>
      </w:r>
      <w:r w:rsidRPr="003A2A05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Дополнительн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ые источники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Бродский, А.К.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Экология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учебник / Бродский А.К. — Москва: КноРус, 2018. — 269 с. — ISBN 978-5-406-06283-8. — URL: https://book.ru/book/925971. — Текст: электронный. – Режим доступа: https://www.book.ru/book/925971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Чугурова, Я.С. ОП Экология на железнодорожном транспорте. МП "Организация самостоятельной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работы" [Электронный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методическое пособие / Я.С. Чугурова. – Москва: ФГБУ ДПО «Учебно-методический центр по образованию на железнодорожном транспорте», 2018. – 28 c. – Режим доступа: https://umczdt.ru/books/35/223441/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Бродский, А.К. Экология  [Электронный ресурс]:   учебник / Бродский А.К.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— Москва: КноРус, 2019. — 269 с. — ISBN 978-5-406-07094-9. — URL: https://book.ru/book/931939. — Текст: электронный.  – Режим доступа: https://www.book.ru/book/931939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Бабенко, В.Г. Экология  [Электронный ресурс]: учебник / Бабенко В.Г., Фадеева Е.О. — Москва: КноРус, 2020. — 283 с. — ISBN 978-5-406-07736-8. — URL: https://book.ru/book/933651. — Текст: электронный. – Режим доступа: https://www.book.ru/book/933651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 xml:space="preserve">. Ильиных, И. А. Общая экология: задания для практических работ [Электронный ресурс]:  практикум / И. А. Ильиных. — Москва: Ай Пи Ар Медиа, 2020. — 100 c. — ISBN 978-5-4497-0533-4. — Текст: электронный // Электронно-библиотечная система IPR BOOKS: [сайт]. — URL: http://www.iprbookshop.ru/94925.html. — Режим доступа: для авторизир. пользователей. - DOI: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https://doi.org/10.23682/94925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Бродский, А.К., Экология  [Э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лектронный ресурс]: 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учебник / А.К. Бродский. — Москва: КноРус, 2021. — 269 с. — ISBN 978-5-406-03667-9. — URL:https://old.book.ru/book/936610. — Текст: электронный. – Режим доступа: https://www.book.ru/book/936610  по паролю.</w:t>
      </w:r>
    </w:p>
    <w:p w:rsidR="00B46DB4" w:rsidRPr="00B46DB4" w:rsidRDefault="00B46DB4" w:rsidP="00B46DB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B46DB4">
        <w:rPr>
          <w:rFonts w:ascii="Times New Roman" w:eastAsia="Times New Roman" w:hAnsi="Times New Roman"/>
          <w:sz w:val="28"/>
          <w:szCs w:val="28"/>
          <w:lang w:eastAsia="zh-CN"/>
        </w:rPr>
        <w:t>. Бабенко, В.Г., Экология [Электронный ресурс]: учебник / В.Г. Бабенко, Е.О. Фадеева. — Москва: КноРус, 2022. — 283 с. — ISBN 978-5-406-09198-2. — URL:https://old.book.ru/book/942536. — Текст: электронный. – Режим доступа: https://www.book.ru/book/942536  по паролю.</w:t>
      </w:r>
    </w:p>
    <w:p w:rsidR="00B46DB4" w:rsidRDefault="00B46DB4" w:rsidP="00B46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46DB4" w:rsidRPr="002574D1" w:rsidRDefault="00B46DB4" w:rsidP="00B46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574D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3.2.3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Периодические издания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1. Гудок [Текст]: ежедневная транспортная газета (2020, 2021, 2022, 2023 гг.) – 1200 экз.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B46DB4" w:rsidRPr="002574D1" w:rsidRDefault="00B46DB4" w:rsidP="00B46D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4D1">
        <w:rPr>
          <w:rFonts w:ascii="Times New Roman" w:hAnsi="Times New Roman"/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B46DB4" w:rsidRDefault="00B46DB4" w:rsidP="00B46D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3A2A05">
        <w:rPr>
          <w:rFonts w:ascii="Times New Roman" w:hAnsi="Times New Roman"/>
          <w:b/>
          <w:sz w:val="28"/>
          <w:szCs w:val="28"/>
        </w:rPr>
        <w:t xml:space="preserve">3.2.4 </w:t>
      </w:r>
      <w:r>
        <w:rPr>
          <w:rFonts w:ascii="Times New Roman" w:hAnsi="Times New Roman"/>
          <w:b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606869" w:rsidRPr="00FA62C2" w:rsidRDefault="00A760FF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1. </w:t>
      </w:r>
      <w:r w:rsidR="00606869" w:rsidRPr="00FA62C2">
        <w:rPr>
          <w:rFonts w:ascii="Times New Roman" w:hAnsi="Times New Roman"/>
          <w:sz w:val="28"/>
          <w:szCs w:val="28"/>
        </w:rPr>
        <w:t xml:space="preserve">Журнал «Экология производства». − 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http:// w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ww. ecoindustry.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ru.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2. Научные публикации по экологии. − </w:t>
      </w:r>
      <w:hyperlink r:id="rId9" w:history="1">
        <w:r w:rsidRPr="00FA62C2">
          <w:rPr>
            <w:rStyle w:val="ae"/>
            <w:rFonts w:ascii="Times New Roman" w:hAnsi="Times New Roman"/>
            <w:color w:val="auto"/>
            <w:sz w:val="28"/>
            <w:szCs w:val="28"/>
          </w:rPr>
          <w:t>http://cyberleninka.ru</w:t>
        </w:r>
      </w:hyperlink>
      <w:r w:rsidRPr="00FA62C2">
        <w:rPr>
          <w:rFonts w:ascii="Times New Roman" w:hAnsi="Times New Roman"/>
          <w:sz w:val="28"/>
          <w:szCs w:val="28"/>
        </w:rPr>
        <w:t>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A62C2">
        <w:rPr>
          <w:rFonts w:ascii="Times New Roman" w:hAnsi="Times New Roman"/>
          <w:sz w:val="28"/>
          <w:szCs w:val="28"/>
        </w:rPr>
        <w:t xml:space="preserve">3. </w:t>
      </w:r>
      <w:r w:rsidR="00D01765" w:rsidRPr="00FA62C2">
        <w:rPr>
          <w:rFonts w:ascii="Times New Roman" w:hAnsi="Times New Roman"/>
          <w:sz w:val="28"/>
          <w:szCs w:val="28"/>
        </w:rPr>
        <w:t xml:space="preserve">Экология на железнодорожном транспорте. − </w:t>
      </w:r>
      <w:r w:rsidRPr="00FA62C2">
        <w:rPr>
          <w:rFonts w:ascii="Times New Roman" w:hAnsi="Times New Roman"/>
          <w:sz w:val="28"/>
          <w:szCs w:val="28"/>
          <w:u w:val="single"/>
        </w:rPr>
        <w:t>https://infourok.ru/ekologiya-na-zheleznodorozhnom-transporte-3380542.html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.</w:t>
      </w: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925692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AF16C8">
        <w:rPr>
          <w:rFonts w:ascii="Times New Roman" w:hAnsi="Times New Roman"/>
          <w:b/>
          <w:sz w:val="28"/>
          <w:szCs w:val="28"/>
        </w:rPr>
        <w:lastRenderedPageBreak/>
        <w:t>4</w:t>
      </w:r>
      <w:r w:rsidR="00925692" w:rsidRPr="00AF16C8">
        <w:rPr>
          <w:rFonts w:ascii="Times New Roman" w:hAnsi="Times New Roman"/>
          <w:b/>
          <w:sz w:val="28"/>
          <w:szCs w:val="28"/>
        </w:rPr>
        <w:t>. КОНТРОЛЬ И ОЦЕНКА РЕЗУЛЬТАТ</w:t>
      </w:r>
      <w:r w:rsidRPr="00AF16C8">
        <w:rPr>
          <w:rFonts w:ascii="Times New Roman" w:hAnsi="Times New Roman"/>
          <w:b/>
          <w:sz w:val="28"/>
          <w:szCs w:val="28"/>
        </w:rPr>
        <w:t>ОВ ОСВОЕНИЯ УЧЕБНОЙ ДИСЦИПЛИНЫ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5692" w:rsidRPr="00AF16C8" w:rsidRDefault="00925692" w:rsidP="00A76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C8"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 w:rsidRPr="00AF16C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занятий, практических занятий, тестирований, а также выполнения обучающихся индивидуальных заданий, проектов, рефератов или презентаций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1"/>
        <w:gridCol w:w="4871"/>
      </w:tblGrid>
      <w:tr w:rsidR="00925692" w:rsidRPr="00AF16C8" w:rsidTr="001553EC">
        <w:trPr>
          <w:trHeight w:val="1159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Результаты обучения</w:t>
            </w:r>
          </w:p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(освоенные умения, усвоенные знания)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25692" w:rsidRPr="00AF16C8" w:rsidTr="001553EC"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умения: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AF16C8">
              <w:rPr>
                <w:rFonts w:ascii="Times New Roman" w:hAnsi="Times New Roman"/>
                <w:sz w:val="24"/>
                <w:szCs w:val="28"/>
              </w:rPr>
              <w:t xml:space="preserve">анализировать и прогнозировать экологические последствия различных видов производственной деятельности на железнодорожном транспорте на основании федеральных законов РФ, постановлений и распоряжений Правительства РФ, приказов Минтранса России в сфере экологии;  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возникновения экологических аварий и катастроф;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вредных выбросов от предприятий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оценивать малоотходные технологические процессы на объектах железнодорожного транспорта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  <w:tr w:rsidR="00925692" w:rsidRPr="00AF16C8" w:rsidTr="001553EC">
        <w:trPr>
          <w:trHeight w:val="70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знания: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видов и классификации природных ресурсов;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эколого-экономической оценки природоохранной деятельности объектов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основных источников техногенного воздействия на окружающую среду;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способов предотвращения и улавливания выбросов, методов очистки промышленных сточных вод, принципов работы аппаратов обезвреживания и очистки газовых выбросов и стоков производств;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правовых основ, правил и норм природопользования, мониторинга окружающей среды, экологического контроля и экологического регулирования;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общих сведений об отходах, управления отходами;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и правил международного сотрудничества в области охраны окружающей среды;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целей и задач охраны окружающей среды на железнодорожном транспорте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</w:tbl>
    <w:p w:rsidR="00925692" w:rsidRPr="00AF16C8" w:rsidRDefault="00925692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3A98" w:rsidRPr="00033A98" w:rsidRDefault="00033A98" w:rsidP="00691844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033A98">
        <w:rPr>
          <w:b/>
          <w:sz w:val="28"/>
          <w:szCs w:val="28"/>
          <w:u w:color="FFFFFF"/>
        </w:rPr>
        <w:lastRenderedPageBreak/>
        <w:t>5</w:t>
      </w:r>
      <w:r w:rsidRPr="00033A98">
        <w:rPr>
          <w:b/>
          <w:sz w:val="28"/>
          <w:szCs w:val="28"/>
        </w:rPr>
        <w:t>. ПЕРЕЧЕНЬ ИСПОЛЬЗУЕМЫХ МЕТОДОВ ОБУЧЕНИЯ</w:t>
      </w:r>
    </w:p>
    <w:p w:rsidR="00033A98" w:rsidRPr="00033A98" w:rsidRDefault="00033A98" w:rsidP="00033A98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>Пассивные: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рассказ;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тесты;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чтение и опрос.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3A98">
        <w:rPr>
          <w:rFonts w:ascii="Times New Roman" w:hAnsi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 xml:space="preserve"> Активные и интерактивные: 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работа в группах;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учебная дискуссия;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деловые и ролевые игры;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игровые упражнения;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творческие задания;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9D3472" w:rsidRDefault="00033A98" w:rsidP="00F4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 xml:space="preserve"> (</w:t>
      </w:r>
      <w:r w:rsidRPr="00033A98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9D3472" w:rsidRPr="008530E6" w:rsidRDefault="009D3472" w:rsidP="00851F38">
      <w:pPr>
        <w:spacing w:after="0" w:line="240" w:lineRule="auto"/>
        <w:rPr>
          <w:rFonts w:ascii="Times New Roman" w:hAnsi="Times New Roman"/>
          <w:sz w:val="28"/>
          <w:szCs w:val="28"/>
        </w:rPr>
        <w:sectPr w:rsidR="009D3472" w:rsidRPr="008530E6" w:rsidSect="00033A98">
          <w:pgSz w:w="11906" w:h="16838"/>
          <w:pgMar w:top="1135" w:right="566" w:bottom="567" w:left="1134" w:header="0" w:footer="708" w:gutter="0"/>
          <w:pgNumType w:start="11"/>
          <w:cols w:space="708"/>
          <w:docGrid w:linePitch="360"/>
        </w:sectPr>
      </w:pPr>
    </w:p>
    <w:p w:rsidR="001553EC" w:rsidRPr="008530E6" w:rsidRDefault="001553EC" w:rsidP="00851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53EC" w:rsidRPr="008530E6" w:rsidSect="00033A98">
      <w:pgSz w:w="16838" w:h="11906" w:orient="landscape"/>
      <w:pgMar w:top="425" w:right="425" w:bottom="426" w:left="284" w:header="0" w:footer="709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8D" w:rsidRDefault="000E178D" w:rsidP="00A074F0">
      <w:pPr>
        <w:spacing w:after="0" w:line="240" w:lineRule="auto"/>
      </w:pPr>
      <w:r>
        <w:separator/>
      </w:r>
    </w:p>
  </w:endnote>
  <w:endnote w:type="continuationSeparator" w:id="1">
    <w:p w:rsidR="000E178D" w:rsidRDefault="000E178D" w:rsidP="00A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98" w:rsidRDefault="000878E2">
    <w:pPr>
      <w:pStyle w:val="a5"/>
      <w:jc w:val="center"/>
    </w:pPr>
    <w:r>
      <w:fldChar w:fldCharType="begin"/>
    </w:r>
    <w:r w:rsidR="00033A98">
      <w:instrText>PAGE   \* MERGEFORMAT</w:instrText>
    </w:r>
    <w:r>
      <w:fldChar w:fldCharType="separate"/>
    </w:r>
    <w:r w:rsidR="006F3575">
      <w:rPr>
        <w:noProof/>
      </w:rPr>
      <w:t>5</w:t>
    </w:r>
    <w:r>
      <w:fldChar w:fldCharType="end"/>
    </w:r>
  </w:p>
  <w:p w:rsidR="00033A98" w:rsidRDefault="00033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8D" w:rsidRDefault="000E178D" w:rsidP="00A074F0">
      <w:pPr>
        <w:spacing w:after="0" w:line="240" w:lineRule="auto"/>
      </w:pPr>
      <w:r>
        <w:separator/>
      </w:r>
    </w:p>
  </w:footnote>
  <w:footnote w:type="continuationSeparator" w:id="1">
    <w:p w:rsidR="000E178D" w:rsidRDefault="000E178D" w:rsidP="00A0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C50B4"/>
    <w:multiLevelType w:val="multilevel"/>
    <w:tmpl w:val="7056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A06F11"/>
    <w:multiLevelType w:val="hybridMultilevel"/>
    <w:tmpl w:val="49084D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A1CD2"/>
    <w:multiLevelType w:val="hybridMultilevel"/>
    <w:tmpl w:val="9D52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65105"/>
    <w:multiLevelType w:val="hybridMultilevel"/>
    <w:tmpl w:val="CFB030FE"/>
    <w:lvl w:ilvl="0" w:tplc="56EE63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A5270"/>
    <w:multiLevelType w:val="hybridMultilevel"/>
    <w:tmpl w:val="A9FE269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DE8035D"/>
    <w:multiLevelType w:val="hybridMultilevel"/>
    <w:tmpl w:val="141279B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7D92"/>
    <w:multiLevelType w:val="multilevel"/>
    <w:tmpl w:val="3EFCAC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5D1B2F56"/>
    <w:multiLevelType w:val="hybridMultilevel"/>
    <w:tmpl w:val="463A7F9C"/>
    <w:lvl w:ilvl="0" w:tplc="E83835CA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FE"/>
    <w:rsid w:val="00001CFE"/>
    <w:rsid w:val="00033A98"/>
    <w:rsid w:val="00044BDF"/>
    <w:rsid w:val="00046AA3"/>
    <w:rsid w:val="00060963"/>
    <w:rsid w:val="00060BEA"/>
    <w:rsid w:val="00062998"/>
    <w:rsid w:val="000715F9"/>
    <w:rsid w:val="0007621D"/>
    <w:rsid w:val="00083403"/>
    <w:rsid w:val="000878E2"/>
    <w:rsid w:val="000C2753"/>
    <w:rsid w:val="000D09EA"/>
    <w:rsid w:val="000D3EA1"/>
    <w:rsid w:val="000E178D"/>
    <w:rsid w:val="000E17F9"/>
    <w:rsid w:val="000E7DDF"/>
    <w:rsid w:val="000F4CC6"/>
    <w:rsid w:val="001030C8"/>
    <w:rsid w:val="00107237"/>
    <w:rsid w:val="0013021A"/>
    <w:rsid w:val="00140D4E"/>
    <w:rsid w:val="001440BF"/>
    <w:rsid w:val="00151C5A"/>
    <w:rsid w:val="001553EC"/>
    <w:rsid w:val="00156CBB"/>
    <w:rsid w:val="00175F28"/>
    <w:rsid w:val="00177091"/>
    <w:rsid w:val="00191BA9"/>
    <w:rsid w:val="001925D2"/>
    <w:rsid w:val="001A14FA"/>
    <w:rsid w:val="001B27C4"/>
    <w:rsid w:val="001B3EC6"/>
    <w:rsid w:val="001C6694"/>
    <w:rsid w:val="001D6069"/>
    <w:rsid w:val="001E360B"/>
    <w:rsid w:val="001F141F"/>
    <w:rsid w:val="002021CB"/>
    <w:rsid w:val="0020264C"/>
    <w:rsid w:val="00204203"/>
    <w:rsid w:val="00225740"/>
    <w:rsid w:val="00247AB9"/>
    <w:rsid w:val="002514BB"/>
    <w:rsid w:val="002857F4"/>
    <w:rsid w:val="002904E8"/>
    <w:rsid w:val="00296C5D"/>
    <w:rsid w:val="002A4D8C"/>
    <w:rsid w:val="002B1110"/>
    <w:rsid w:val="002B1C42"/>
    <w:rsid w:val="002B48E4"/>
    <w:rsid w:val="002C0AA1"/>
    <w:rsid w:val="002D3E8D"/>
    <w:rsid w:val="002D73A7"/>
    <w:rsid w:val="002E7414"/>
    <w:rsid w:val="002F043A"/>
    <w:rsid w:val="002F7590"/>
    <w:rsid w:val="00321698"/>
    <w:rsid w:val="0033520D"/>
    <w:rsid w:val="00361423"/>
    <w:rsid w:val="0036408C"/>
    <w:rsid w:val="00380400"/>
    <w:rsid w:val="00380944"/>
    <w:rsid w:val="00387464"/>
    <w:rsid w:val="003C1E86"/>
    <w:rsid w:val="003E41FB"/>
    <w:rsid w:val="003F0734"/>
    <w:rsid w:val="003F58F8"/>
    <w:rsid w:val="00405DDB"/>
    <w:rsid w:val="00410054"/>
    <w:rsid w:val="0041663A"/>
    <w:rsid w:val="0042048C"/>
    <w:rsid w:val="00436C3A"/>
    <w:rsid w:val="00442730"/>
    <w:rsid w:val="00452813"/>
    <w:rsid w:val="00453876"/>
    <w:rsid w:val="00455167"/>
    <w:rsid w:val="00455985"/>
    <w:rsid w:val="00456FDF"/>
    <w:rsid w:val="00472A90"/>
    <w:rsid w:val="00477229"/>
    <w:rsid w:val="00490E60"/>
    <w:rsid w:val="004971A5"/>
    <w:rsid w:val="004A00D1"/>
    <w:rsid w:val="004B0245"/>
    <w:rsid w:val="004B5595"/>
    <w:rsid w:val="004C12D5"/>
    <w:rsid w:val="004F600C"/>
    <w:rsid w:val="00502EB6"/>
    <w:rsid w:val="005032E4"/>
    <w:rsid w:val="00522C56"/>
    <w:rsid w:val="00530AB5"/>
    <w:rsid w:val="0055069E"/>
    <w:rsid w:val="00554E6D"/>
    <w:rsid w:val="00555BF8"/>
    <w:rsid w:val="00557626"/>
    <w:rsid w:val="00560F0C"/>
    <w:rsid w:val="00565C00"/>
    <w:rsid w:val="00570FDA"/>
    <w:rsid w:val="00572F35"/>
    <w:rsid w:val="00584198"/>
    <w:rsid w:val="0058492D"/>
    <w:rsid w:val="00587A81"/>
    <w:rsid w:val="00596EF8"/>
    <w:rsid w:val="00597A2E"/>
    <w:rsid w:val="005A5F1A"/>
    <w:rsid w:val="005C4F86"/>
    <w:rsid w:val="00604B89"/>
    <w:rsid w:val="00606869"/>
    <w:rsid w:val="00611A22"/>
    <w:rsid w:val="00611B22"/>
    <w:rsid w:val="00613674"/>
    <w:rsid w:val="00630ADC"/>
    <w:rsid w:val="00656440"/>
    <w:rsid w:val="006603AA"/>
    <w:rsid w:val="00665B0C"/>
    <w:rsid w:val="00674C93"/>
    <w:rsid w:val="00680CC4"/>
    <w:rsid w:val="00683BBE"/>
    <w:rsid w:val="00687A53"/>
    <w:rsid w:val="00691844"/>
    <w:rsid w:val="006A3B08"/>
    <w:rsid w:val="006B75A9"/>
    <w:rsid w:val="006C76BC"/>
    <w:rsid w:val="006C7EC8"/>
    <w:rsid w:val="006E5F2E"/>
    <w:rsid w:val="006F3575"/>
    <w:rsid w:val="006F42F3"/>
    <w:rsid w:val="007079FC"/>
    <w:rsid w:val="00710693"/>
    <w:rsid w:val="00712E83"/>
    <w:rsid w:val="00724FD5"/>
    <w:rsid w:val="00732CBC"/>
    <w:rsid w:val="007518B5"/>
    <w:rsid w:val="00753E8E"/>
    <w:rsid w:val="00795C51"/>
    <w:rsid w:val="007A6E4A"/>
    <w:rsid w:val="007A79C9"/>
    <w:rsid w:val="007D5D5E"/>
    <w:rsid w:val="007F1BD5"/>
    <w:rsid w:val="007F7540"/>
    <w:rsid w:val="007F7B49"/>
    <w:rsid w:val="00802A42"/>
    <w:rsid w:val="00806DEA"/>
    <w:rsid w:val="00810052"/>
    <w:rsid w:val="00835208"/>
    <w:rsid w:val="00840DF3"/>
    <w:rsid w:val="008435AE"/>
    <w:rsid w:val="00851F38"/>
    <w:rsid w:val="008530E6"/>
    <w:rsid w:val="00856C75"/>
    <w:rsid w:val="00882713"/>
    <w:rsid w:val="00883818"/>
    <w:rsid w:val="00890E84"/>
    <w:rsid w:val="00892757"/>
    <w:rsid w:val="008A57DC"/>
    <w:rsid w:val="008D61CA"/>
    <w:rsid w:val="008E494D"/>
    <w:rsid w:val="008E7085"/>
    <w:rsid w:val="008F299E"/>
    <w:rsid w:val="008F57C9"/>
    <w:rsid w:val="008F7378"/>
    <w:rsid w:val="0091725B"/>
    <w:rsid w:val="009237BC"/>
    <w:rsid w:val="00923960"/>
    <w:rsid w:val="00925692"/>
    <w:rsid w:val="00935107"/>
    <w:rsid w:val="009538A5"/>
    <w:rsid w:val="009634DA"/>
    <w:rsid w:val="0098634B"/>
    <w:rsid w:val="009A155A"/>
    <w:rsid w:val="009B5E62"/>
    <w:rsid w:val="009D3472"/>
    <w:rsid w:val="009E0711"/>
    <w:rsid w:val="009E45C2"/>
    <w:rsid w:val="009F71CC"/>
    <w:rsid w:val="00A0016D"/>
    <w:rsid w:val="00A03B89"/>
    <w:rsid w:val="00A074F0"/>
    <w:rsid w:val="00A24B51"/>
    <w:rsid w:val="00A456E3"/>
    <w:rsid w:val="00A53DD7"/>
    <w:rsid w:val="00A60DA0"/>
    <w:rsid w:val="00A71156"/>
    <w:rsid w:val="00A760FF"/>
    <w:rsid w:val="00A830A8"/>
    <w:rsid w:val="00A8382E"/>
    <w:rsid w:val="00A874F2"/>
    <w:rsid w:val="00A91423"/>
    <w:rsid w:val="00A94861"/>
    <w:rsid w:val="00AA1905"/>
    <w:rsid w:val="00AB23A5"/>
    <w:rsid w:val="00AC2FA4"/>
    <w:rsid w:val="00AD626B"/>
    <w:rsid w:val="00AF12D7"/>
    <w:rsid w:val="00AF16C8"/>
    <w:rsid w:val="00AF3884"/>
    <w:rsid w:val="00B13491"/>
    <w:rsid w:val="00B23928"/>
    <w:rsid w:val="00B2443D"/>
    <w:rsid w:val="00B24DC0"/>
    <w:rsid w:val="00B26FC0"/>
    <w:rsid w:val="00B27260"/>
    <w:rsid w:val="00B32B48"/>
    <w:rsid w:val="00B4041D"/>
    <w:rsid w:val="00B44330"/>
    <w:rsid w:val="00B44B87"/>
    <w:rsid w:val="00B46DB4"/>
    <w:rsid w:val="00B71DB9"/>
    <w:rsid w:val="00B7626C"/>
    <w:rsid w:val="00B877E3"/>
    <w:rsid w:val="00BA0A81"/>
    <w:rsid w:val="00BE449F"/>
    <w:rsid w:val="00BE719F"/>
    <w:rsid w:val="00BF6561"/>
    <w:rsid w:val="00BF7A76"/>
    <w:rsid w:val="00C11FFE"/>
    <w:rsid w:val="00C40D3A"/>
    <w:rsid w:val="00C577DE"/>
    <w:rsid w:val="00C730A4"/>
    <w:rsid w:val="00C73920"/>
    <w:rsid w:val="00C80BFB"/>
    <w:rsid w:val="00C87349"/>
    <w:rsid w:val="00C92256"/>
    <w:rsid w:val="00CA7309"/>
    <w:rsid w:val="00CB17E0"/>
    <w:rsid w:val="00CB4835"/>
    <w:rsid w:val="00CC5581"/>
    <w:rsid w:val="00CC5AD3"/>
    <w:rsid w:val="00CC6057"/>
    <w:rsid w:val="00CD7A59"/>
    <w:rsid w:val="00CE2769"/>
    <w:rsid w:val="00CF081D"/>
    <w:rsid w:val="00CF6464"/>
    <w:rsid w:val="00CF6B76"/>
    <w:rsid w:val="00D011A0"/>
    <w:rsid w:val="00D01765"/>
    <w:rsid w:val="00D3135F"/>
    <w:rsid w:val="00D36014"/>
    <w:rsid w:val="00D376E7"/>
    <w:rsid w:val="00D41DDB"/>
    <w:rsid w:val="00D60A63"/>
    <w:rsid w:val="00D61D3A"/>
    <w:rsid w:val="00D82531"/>
    <w:rsid w:val="00D8574E"/>
    <w:rsid w:val="00D92CFD"/>
    <w:rsid w:val="00DA40EF"/>
    <w:rsid w:val="00DB4836"/>
    <w:rsid w:val="00DC0141"/>
    <w:rsid w:val="00DC2DE6"/>
    <w:rsid w:val="00DD3666"/>
    <w:rsid w:val="00DE039A"/>
    <w:rsid w:val="00DF30D7"/>
    <w:rsid w:val="00E20EF0"/>
    <w:rsid w:val="00E27738"/>
    <w:rsid w:val="00E321FB"/>
    <w:rsid w:val="00E426E8"/>
    <w:rsid w:val="00E50063"/>
    <w:rsid w:val="00E5599E"/>
    <w:rsid w:val="00E57A49"/>
    <w:rsid w:val="00E748A0"/>
    <w:rsid w:val="00E81439"/>
    <w:rsid w:val="00E9144F"/>
    <w:rsid w:val="00EA1768"/>
    <w:rsid w:val="00EB06A3"/>
    <w:rsid w:val="00EB4E9D"/>
    <w:rsid w:val="00EC4DA8"/>
    <w:rsid w:val="00EC61EC"/>
    <w:rsid w:val="00ED1650"/>
    <w:rsid w:val="00ED5646"/>
    <w:rsid w:val="00EF5500"/>
    <w:rsid w:val="00F07908"/>
    <w:rsid w:val="00F33A1E"/>
    <w:rsid w:val="00F40FC8"/>
    <w:rsid w:val="00F41488"/>
    <w:rsid w:val="00F42F7D"/>
    <w:rsid w:val="00F46A20"/>
    <w:rsid w:val="00F549C2"/>
    <w:rsid w:val="00F557EC"/>
    <w:rsid w:val="00F63D77"/>
    <w:rsid w:val="00F658A2"/>
    <w:rsid w:val="00F7416D"/>
    <w:rsid w:val="00F755BF"/>
    <w:rsid w:val="00F84F8C"/>
    <w:rsid w:val="00FA62C2"/>
    <w:rsid w:val="00FC75C7"/>
    <w:rsid w:val="00FD6B8B"/>
    <w:rsid w:val="00FE6466"/>
    <w:rsid w:val="00FF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CF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53E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CF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074F0"/>
    <w:rPr>
      <w:rFonts w:cs="Times New Roman"/>
    </w:rPr>
  </w:style>
  <w:style w:type="paragraph" w:styleId="a5">
    <w:name w:val="footer"/>
    <w:basedOn w:val="a"/>
    <w:link w:val="a6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A074F0"/>
    <w:rPr>
      <w:rFonts w:cs="Times New Roman"/>
    </w:rPr>
  </w:style>
  <w:style w:type="character" w:customStyle="1" w:styleId="a7">
    <w:name w:val="Основной текст_"/>
    <w:link w:val="11"/>
    <w:rsid w:val="00E20EF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0EF0"/>
    <w:pPr>
      <w:shd w:val="clear" w:color="auto" w:fill="FFFFFF"/>
      <w:spacing w:after="0" w:line="270" w:lineRule="exact"/>
    </w:pPr>
    <w:rPr>
      <w:rFonts w:ascii="Times New Roman" w:eastAsia="Times New Roman" w:hAnsi="Times New Roman"/>
      <w:lang w:eastAsia="ru-RU"/>
    </w:rPr>
  </w:style>
  <w:style w:type="character" w:customStyle="1" w:styleId="80">
    <w:name w:val="Заголовок 8 Знак"/>
    <w:link w:val="8"/>
    <w:semiHidden/>
    <w:rsid w:val="001553EC"/>
    <w:rPr>
      <w:rFonts w:eastAsia="Times New Roman"/>
      <w:i/>
      <w:iCs/>
      <w:sz w:val="24"/>
      <w:szCs w:val="24"/>
      <w:lang w:eastAsia="en-US"/>
    </w:rPr>
  </w:style>
  <w:style w:type="paragraph" w:styleId="a8">
    <w:name w:val="Subtitle"/>
    <w:basedOn w:val="a"/>
    <w:link w:val="a9"/>
    <w:qFormat/>
    <w:locked/>
    <w:rsid w:val="001553EC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9">
    <w:name w:val="Подзаголовок Знак"/>
    <w:link w:val="a8"/>
    <w:rsid w:val="001553EC"/>
    <w:rPr>
      <w:rFonts w:ascii="Arial" w:eastAsia="Times New Roman" w:hAnsi="Arial" w:cs="Arial"/>
      <w:b/>
      <w:bCs/>
      <w:iCs/>
      <w:color w:val="000000"/>
      <w:szCs w:val="24"/>
    </w:rPr>
  </w:style>
  <w:style w:type="paragraph" w:styleId="aa">
    <w:name w:val="Body Text"/>
    <w:basedOn w:val="a"/>
    <w:link w:val="ab"/>
    <w:rsid w:val="001553EC"/>
    <w:pPr>
      <w:spacing w:after="0" w:line="240" w:lineRule="auto"/>
      <w:ind w:right="5345"/>
      <w:jc w:val="center"/>
    </w:pPr>
    <w:rPr>
      <w:rFonts w:ascii="Times New Roman" w:eastAsia="Times New Roman" w:hAnsi="Times New Roman"/>
      <w:b/>
      <w:bCs/>
      <w:iCs/>
      <w:sz w:val="16"/>
      <w:szCs w:val="16"/>
      <w:lang w:eastAsia="ru-RU"/>
    </w:rPr>
  </w:style>
  <w:style w:type="character" w:customStyle="1" w:styleId="ab">
    <w:name w:val="Основной текст Знак"/>
    <w:link w:val="aa"/>
    <w:rsid w:val="001553EC"/>
    <w:rPr>
      <w:rFonts w:ascii="Times New Roman" w:eastAsia="Times New Roman" w:hAnsi="Times New Roman"/>
      <w:b/>
      <w:bCs/>
      <w:i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4BDF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530AB5"/>
    <w:rPr>
      <w:color w:val="0000FF"/>
      <w:u w:val="single"/>
    </w:rPr>
  </w:style>
  <w:style w:type="paragraph" w:customStyle="1" w:styleId="21">
    <w:name w:val="Основной текст 21"/>
    <w:basedOn w:val="a"/>
    <w:rsid w:val="00033A9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033A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55069E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/>
      <w:sz w:val="27"/>
      <w:szCs w:val="27"/>
    </w:rPr>
  </w:style>
  <w:style w:type="table" w:styleId="af0">
    <w:name w:val="Table Grid"/>
    <w:basedOn w:val="a1"/>
    <w:uiPriority w:val="39"/>
    <w:locked/>
    <w:rsid w:val="00F46A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A651-063C-4BF3-AB16-3DB1BBAB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Травнов</dc:creator>
  <cp:keywords/>
  <dc:description/>
  <cp:lastModifiedBy>MetodistPC</cp:lastModifiedBy>
  <cp:revision>30</cp:revision>
  <cp:lastPrinted>2017-08-23T09:15:00Z</cp:lastPrinted>
  <dcterms:created xsi:type="dcterms:W3CDTF">2021-04-19T14:08:00Z</dcterms:created>
  <dcterms:modified xsi:type="dcterms:W3CDTF">2023-08-31T13:00:00Z</dcterms:modified>
</cp:coreProperties>
</file>