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014B07" w:rsidRPr="00BA5079" w:rsidRDefault="00014B07" w:rsidP="00014B0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BA5079">
        <w:rPr>
          <w:rFonts w:ascii="Times New Roman" w:hAnsi="Times New Roman"/>
          <w:spacing w:val="-2"/>
          <w:sz w:val="24"/>
        </w:rPr>
        <w:t>27.02.03 Автоматика и телемеханика на транспорте</w:t>
      </w:r>
    </w:p>
    <w:p w:rsidR="00825D5A" w:rsidRPr="00BA5079" w:rsidRDefault="00014B07" w:rsidP="00014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5079">
        <w:rPr>
          <w:rFonts w:ascii="Times New Roman" w:hAnsi="Times New Roman"/>
          <w:spacing w:val="-2"/>
          <w:sz w:val="24"/>
        </w:rPr>
        <w:t xml:space="preserve"> (железнодорожном транспорте</w:t>
      </w:r>
      <w:r w:rsidR="00825D5A" w:rsidRPr="00BA5079">
        <w:rPr>
          <w:rFonts w:ascii="Times New Roman" w:hAnsi="Times New Roman"/>
          <w:spacing w:val="-2"/>
          <w:sz w:val="24"/>
        </w:rPr>
        <w:t>)</w:t>
      </w:r>
    </w:p>
    <w:p w:rsidR="00825D5A" w:rsidRPr="00BA5079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014B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 ОХРАНА ТРУДА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подготовки:2023)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ПАСПОРТ РАБОЧЕЙ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И СОДЕРЖАНИЕ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DC056A" w:rsidTr="00755CDA">
        <w:trPr>
          <w:trHeight w:val="670"/>
        </w:trPr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Style w:val="16"/>
                <w:rFonts w:ascii="Times New Roman" w:hAnsi="Times New Roman" w:cs="Times New Roman"/>
                <w:sz w:val="24"/>
              </w:rPr>
              <w:t>5. ПЕРЕЧЕНЬ ИСПОЛЬЗУЕМЫХ МЕТОДОВ ОБУЧЕНИЯ</w:t>
            </w:r>
          </w:p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20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BA5079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14B07">
        <w:rPr>
          <w:rFonts w:ascii="Times New Roman" w:hAnsi="Times New Roman" w:cs="Times New Roman"/>
          <w:sz w:val="24"/>
          <w:szCs w:val="24"/>
        </w:rPr>
        <w:t xml:space="preserve"> ОП.07 Охрана труда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BA5079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B5FCE" w:rsidRPr="00BA5079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транспорте.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26107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326107" w:rsidRPr="00A3139E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BA5079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Pr="00BA5079">
        <w:rPr>
          <w:rFonts w:ascii="Times New Roman" w:hAnsi="Times New Roman" w:cs="Times New Roman"/>
          <w:sz w:val="24"/>
          <w:szCs w:val="24"/>
        </w:rPr>
        <w:t xml:space="preserve">в </w:t>
      </w:r>
      <w:r w:rsidR="002B5FCE" w:rsidRPr="00BA5079"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Pr="00BA5079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5FCE" w:rsidRPr="002B5FCE" w:rsidRDefault="002B5FCE" w:rsidP="0032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проводить идентификацию производственных факторов в сфере профессиональной деятельности;</w:t>
      </w:r>
    </w:p>
    <w:p w:rsidR="002B5FCE" w:rsidRPr="002B5FCE" w:rsidRDefault="002B5FCE" w:rsidP="003261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использовать экобиозащитную технику;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принимать меры для исключения производственного травматизма;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средства индивидуальной защиты;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пользоваться первичными переносными средствами пожаротушения;</w:t>
      </w:r>
    </w:p>
    <w:p w:rsidR="002B5FCE" w:rsidRPr="002B5FCE" w:rsidRDefault="002B5FCE" w:rsidP="0032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безопасные методы выполнения работ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5D5A" w:rsidRPr="001317D6" w:rsidRDefault="00825D5A" w:rsidP="00326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</w:rPr>
        <w:t xml:space="preserve">– </w:t>
      </w:r>
      <w:r w:rsidRPr="002B5FCE">
        <w:rPr>
          <w:rFonts w:ascii="Times New Roman" w:hAnsi="Times New Roman" w:cs="Times New Roman"/>
          <w:sz w:val="24"/>
          <w:szCs w:val="24"/>
          <w:lang w:eastAsia="en-US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2B5FCE" w:rsidRPr="002B5FCE" w:rsidRDefault="002B5FCE" w:rsidP="0032610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правила безопасности при производстве работ</w:t>
      </w:r>
      <w:r w:rsidRPr="002B5FCE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BA5079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BA5079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sz w:val="24"/>
          <w:szCs w:val="24"/>
        </w:rPr>
        <w:t>ОК.07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825D5A" w:rsidRPr="00BA5079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5079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ПК2.1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ПК2.4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Организовывать работу по обслуживанию, монтажу и наладке систем железнодорожной автоматики.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BA5079" w:rsidRDefault="00825D5A" w:rsidP="00BA5079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="003261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82F1C" w:rsidRPr="00BA5079" w:rsidRDefault="00782F1C" w:rsidP="0032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/>
          <w:sz w:val="24"/>
          <w:szCs w:val="24"/>
        </w:rPr>
        <w:t>ЛР 13</w:t>
      </w:r>
      <w:r w:rsidRPr="00BA5079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BA5079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782F1C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20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Ценностное отношение обучающихся к своему здоровью и здоровью окружающих, ЗОЖ и здоровой окружающей среде и т.д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27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29</w:t>
      </w:r>
      <w:r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проявляющей к ней устойчивый интерес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EE1A7A" w:rsidRDefault="00825D5A" w:rsidP="001B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1C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C3935" w:rsidRPr="00F625B7" w:rsidTr="00825D5A">
        <w:trPr>
          <w:trHeight w:val="460"/>
        </w:trPr>
        <w:tc>
          <w:tcPr>
            <w:tcW w:w="7690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3935" w:rsidRPr="00F625B7" w:rsidTr="00825D5A">
        <w:trPr>
          <w:trHeight w:val="285"/>
        </w:trPr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F625B7" w:rsidRDefault="00044C8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CC3935" w:rsidRPr="00F625B7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 xml:space="preserve">1. </w:t>
            </w: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интернет-ресурсов, дополнительной литературы по заданным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>2. Подготовка презентаций, докладов.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4. Подготовка к практическим занятиям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9923" w:type="dxa"/>
            <w:gridSpan w:val="2"/>
          </w:tcPr>
          <w:p w:rsidR="00825D5A" w:rsidRPr="00F625B7" w:rsidRDefault="001B3C9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 аттестац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ия в форме экзамена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044C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8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625B7" w:rsidRPr="00F625B7" w:rsidTr="00825D5A">
        <w:tc>
          <w:tcPr>
            <w:tcW w:w="9923" w:type="dxa"/>
            <w:gridSpan w:val="2"/>
          </w:tcPr>
          <w:p w:rsidR="00F625B7" w:rsidRPr="00F625B7" w:rsidRDefault="00F625B7" w:rsidP="00F625B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 в форме экзамена (4 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5A393C" w:rsidRPr="005A393C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393C" w:rsidRPr="005A393C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</w:p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5A393C" w:rsidRPr="005A393C" w:rsidTr="00BA5079">
        <w:trPr>
          <w:trHeight w:val="567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и организационные основы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>Основные термины и определения.</w:t>
            </w:r>
          </w:p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 xml:space="preserve">Правовые и организационные основы охраны труда. 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lang w:eastAsia="en-US"/>
              </w:rPr>
              <w:t xml:space="preserve">Основные направления государственной политики. </w:t>
            </w:r>
            <w:r w:rsidRPr="005A393C">
              <w:rPr>
                <w:rFonts w:ascii="Times New Roman" w:hAnsi="Times New Roman"/>
                <w:bCs/>
                <w:spacing w:val="-6"/>
                <w:lang w:eastAsia="en-US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5A393C">
              <w:rPr>
                <w:rFonts w:ascii="Times New Roman" w:hAnsi="Times New Roman"/>
                <w:bCs/>
                <w:lang w:eastAsia="en-US"/>
              </w:rPr>
              <w:t>Ответственность за нарушение норм безопасности и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 по вопросам к параграфам, главам учебных и методических пособий, составленных преподавателем. 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Организационные основы безопасности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Управление охраной труда в организации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Планирование мероприятий по охране труда. Государственный, общественный и производственный контроль за состоянием охраны труда на производстве</w:t>
            </w:r>
          </w:p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обучения, порядок проведения инструктажей по охране труда. Порядок разработки инструкций по охране труда на предприятии, их содержание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охране труда с оформлением записей в «Журнале инструктажей по охране труда на рабочем месте»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B6" w:rsidRPr="005A393C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2</w:t>
            </w:r>
          </w:p>
          <w:p w:rsidR="001B1738" w:rsidRPr="005A393C" w:rsidRDefault="001B1738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 xml:space="preserve">Тема 1.3 </w:t>
            </w:r>
          </w:p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Производственный травматизм и его профилактика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 и несчастных случаев на производстве.</w:t>
            </w:r>
          </w:p>
          <w:p w:rsidR="001B1738" w:rsidRPr="005A393C" w:rsidRDefault="001B1738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Расследование и учет несчастных случаев на производстве</w:t>
            </w:r>
          </w:p>
        </w:tc>
        <w:tc>
          <w:tcPr>
            <w:tcW w:w="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Проведения расследования несчастного случая. Оформление акта формы Н-1.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3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 Взаимодействие человека с производственной средой. Факторы производственной среды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>Тема 2.1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Производственная среда. Классификация основных форм трудовой деятельности и оценка условий труда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Производственная среда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ее характеристика. 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Классификация основных форм трудовой деятельности человека.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Энергетические затраты при различных видах деятельности. Утомление.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Классификация основных форм трудовой деятельности человека.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обучающихся 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4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Подготовка доклада на тему: 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lastRenderedPageBreak/>
              <w:t>«Вредные вещества и их классификация. Воздействие вредных веществ на человека».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b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b/>
              </w:rPr>
              <w:t>Факторы производственной среды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Микроклимат и его параметры. Источники негативных микроклиматических факторов. Гигиеническое нормирование факторов  микроклимата. Контроль параметров микроклимата. Нормализация воздушной среды. Защита работников: средства коллективной и индивидуальной защиты.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Факторы световой среды на производстве.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Освещение производственных помещений.  Количественные показатели и качественные показатели освещенности</w:t>
            </w:r>
            <w:r w:rsidR="00A864D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Средства нормализации световой среды. Влияние освещенности на безопасность производства работ.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Неионизирующие и ионизирующие поля и излучения. Физическая сущность.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Акустические явления (шум, ультразвук, инфразвук, вибрации). Источники.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Влияние шума и вибрации на организм человека.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Защита работников от вредного воздействия шума и вибрации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и биологические производственные факторы. Экобиозащитная техника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защиты. Требования к спецодежде, порядок выдачи, хранение.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3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параметров микроклимата в производственных помещениях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5</w:t>
            </w:r>
          </w:p>
          <w:p w:rsidR="0088419B" w:rsidRPr="001642E8" w:rsidRDefault="0088419B" w:rsidP="001642E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/>
                <w:color w:val="424242"/>
                <w:sz w:val="24"/>
                <w:szCs w:val="24"/>
              </w:rPr>
              <w:t>Подготовка доклада на тему: «Влияние шума и вибраций на человека и защита от их воздействия»; «Влияние освещения на безопасность труда. Требования предъявляемые к освещению».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Специальная оценка условий труда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Цели и задачи специальной оценки условий труда. Порядок проведения.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Обоснование предоставления льгот и компенсаций работникам, занятым на тяжелых работах и работах с вредными и опасными условиями труда.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6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литературы по вопросам к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393C" w:rsidRPr="005A393C" w:rsidRDefault="00B161F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пожарной безопасности, электробезопасности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Пожарная безопасность на объектах железнодорожного транспорта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горения. Пожароопасные свойства веществ и материалов. Классификация пожаров. 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безопасность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7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Тема 3.2. Меры безопасности при работе с электрооборудованием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системе электроснабжения железных дорог. Степень и опасность воздействия электрического тока. Виды поражения электрическим током. Электротравмы.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помещений. Классификация электроинструмента. Виды работ в электроустановках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электробезопасности в трехфазных цепях переменного тока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5 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помощи при поражении электрическим током на макете – тренажер Гоша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1642E8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42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8</w:t>
            </w:r>
          </w:p>
          <w:p w:rsidR="005A393C" w:rsidRPr="001642E8" w:rsidRDefault="0088419B" w:rsidP="001642E8">
            <w:pPr>
              <w:pStyle w:val="aa"/>
              <w:spacing w:before="0" w:after="0"/>
              <w:ind w:right="525" w:firstLine="567"/>
              <w:rPr>
                <w:color w:val="424242"/>
              </w:rPr>
            </w:pPr>
            <w:r w:rsidRPr="001642E8">
              <w:rPr>
                <w:bCs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color w:val="424242"/>
              </w:rPr>
              <w:t>Подготовка доклада на тему: «Защита от поражения электрическим током при эксплуатации электроустановок».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6631F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 Требования безопасности при выполнении работ (по специальности)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9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Источники опасности  при выполнении работ.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труда при выполнении работ (по специальности)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 № 10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592B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BA5079" w:rsidRDefault="00BA507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1B6" w:rsidRPr="006631FB" w:rsidRDefault="00A121B6" w:rsidP="006631F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  <w:sectPr w:rsidR="00A121B6" w:rsidRPr="006631FB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5A393C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</w:t>
      </w:r>
      <w:r w:rsidRPr="005A393C">
        <w:rPr>
          <w:rFonts w:ascii="Times New Roman" w:hAnsi="Times New Roman" w:cs="Times New Roman"/>
          <w:bCs/>
          <w:spacing w:val="-2"/>
          <w:sz w:val="24"/>
        </w:rPr>
        <w:t xml:space="preserve">кабинете </w:t>
      </w:r>
      <w:r w:rsidR="005A393C">
        <w:rPr>
          <w:rFonts w:ascii="Times New Roman" w:hAnsi="Times New Roman" w:cs="Times New Roman"/>
          <w:sz w:val="24"/>
        </w:rPr>
        <w:t>«</w:t>
      </w:r>
      <w:r w:rsidR="003A5416" w:rsidRPr="005A393C">
        <w:rPr>
          <w:rFonts w:ascii="Times New Roman" w:hAnsi="Times New Roman" w:cs="Times New Roman"/>
          <w:sz w:val="24"/>
        </w:rPr>
        <w:t>Безопасность жизнедеятельности и охрана труда</w:t>
      </w:r>
      <w:r w:rsidR="005A393C">
        <w:rPr>
          <w:rFonts w:ascii="Times New Roman" w:hAnsi="Times New Roman" w:cs="Times New Roman"/>
          <w:sz w:val="24"/>
        </w:rPr>
        <w:t>»</w:t>
      </w:r>
      <w:r w:rsidRPr="005A393C">
        <w:rPr>
          <w:rFonts w:ascii="Times New Roman" w:hAnsi="Times New Roman" w:cs="Times New Roman"/>
          <w:sz w:val="24"/>
        </w:rPr>
        <w:t>.</w:t>
      </w:r>
    </w:p>
    <w:p w:rsidR="00825D5A" w:rsidRPr="005A393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A393C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5A393C" w:rsidRPr="00610412" w:rsidRDefault="005A393C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A393C" w:rsidRPr="00610412" w:rsidRDefault="005A393C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Кривова, М. А. Охрана труда : учебное наглядное пособие для СПО / М. А. Кривова, Д. А. Мельникова, Н. Г. Яговкин. — Саратов : Профобразование, 2022. — 156 c. — ISBN 978-5-4488-1397-9. — Текст : электронный // ЭБС PROFобразование : [сайт]. — URL: https://profspo.ru/books/116280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2.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Коробко, В. И. Охрана труда : учебное пособие / В. И. Коробко. — Москва, Вологда : Инфра-Инженерия, 2022. — 176 c. — ISBN 978-5-9729-0834-9. — Текст : электронный // Электронный ресурс цифровой образовательной среды СПО PROFобразование : [сайт]. — URL: https://profspo.ru/books/123855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3.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Симакова, Н. Н. Организация охраны труда : практикум для СПО / Н. Н. Симакова. — Саратов : Профобразование, 2021. — 164 c. — ISBN 978-5-4488-1182-1. — Текст : электронный // Электронный ресурс цифровой образовательной среды СПО PROFобразование : [сайт]. — URL: https://profspo.ru/books/106625 (дата обращения: 23.03.2023).</w:t>
      </w:r>
    </w:p>
    <w:p w:rsidR="00335C22" w:rsidRPr="00326107" w:rsidRDefault="00335C22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4.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Булгаков, А. Б. Охрана труда: несчастные случаи на производстве и профессиональные заболевания : учебное пособие для СПО / А. Б. Булгаков. — Саратов : Профобразование, 2021. — 116 c. — ISBN 978-5-4488-1136-4. — Текст : электронный // Электронный ресурс цифровой образовательной среды СПО PROFобразование : [сайт]. — URL: https://profspo.ru/books/105149 (дата обращения: 23.03.2023)</w:t>
      </w:r>
    </w:p>
    <w:p w:rsidR="00825D5A" w:rsidRPr="00326107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326107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 w:rsidRPr="00326107"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6B1B68" w:rsidRPr="00326107" w:rsidRDefault="006B1B68" w:rsidP="006B1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07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Князева, М. Н. Охрана труда : учебное пособие для СПО / М. Н. Князева. — Саратов : Профобразование, 2021. — 247 c. — ISBN 978-5-4488-1248-4. — Текст : электронный // Электронный ресурс цифровой образовательной среды СПО PROFобразование : [сайт]. — URL: https://profspo.ru/books/106845 (дата обращения: 23.03.2023). 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BA5079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BA5079"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BA5079">
        <w:rPr>
          <w:rFonts w:ascii="Times New Roman" w:hAnsi="Times New Roman"/>
          <w:sz w:val="24"/>
          <w:szCs w:val="24"/>
        </w:rPr>
        <w:t>теоретических,</w:t>
      </w:r>
      <w:r w:rsidRPr="00BA5079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BA5079">
        <w:rPr>
          <w:rFonts w:ascii="Times New Roman" w:hAnsi="Times New Roman"/>
          <w:sz w:val="24"/>
          <w:szCs w:val="24"/>
        </w:rPr>
        <w:t xml:space="preserve"> и лабораторных</w:t>
      </w:r>
      <w:r w:rsidRPr="00BA5079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3A5416" w:rsidRPr="00BA5079">
        <w:rPr>
          <w:rFonts w:ascii="Times New Roman" w:hAnsi="Times New Roman"/>
          <w:sz w:val="24"/>
          <w:szCs w:val="24"/>
        </w:rPr>
        <w:t>экзамена</w:t>
      </w:r>
      <w:r w:rsidRPr="00BA5079">
        <w:rPr>
          <w:rFonts w:ascii="Times New Roman" w:hAnsi="Times New Roman"/>
          <w:sz w:val="24"/>
          <w:szCs w:val="24"/>
        </w:rPr>
        <w:t>.</w:t>
      </w:r>
    </w:p>
    <w:tbl>
      <w:tblPr>
        <w:tblW w:w="49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194"/>
        <w:gridCol w:w="1733"/>
      </w:tblGrid>
      <w:tr w:rsidR="00BA5079" w:rsidRPr="00BA5079" w:rsidTr="00BA5079">
        <w:trPr>
          <w:trHeight w:val="30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BA5079" w:rsidRPr="00BA5079" w:rsidTr="00BA5079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BA5079" w:rsidRPr="00BA5079" w:rsidTr="00BA5079">
        <w:trPr>
          <w:trHeight w:val="2968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безопасности при производстве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 демонстрирует знание и понимание принципов обеспечения безопасных условий труда в сфере профессиональной деятельности; правовых, нормативных и организационных основ охраны труда в организации;</w:t>
            </w:r>
          </w:p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демонстрирует знание и понимание правил безопасности при производстве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устного и письменного опроса, экспертное наблюдение и оценка выполнения практических заданий</w:t>
            </w:r>
          </w:p>
        </w:tc>
      </w:tr>
      <w:tr w:rsidR="00BA5079" w:rsidRPr="00BA5079" w:rsidTr="00BA5079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BA5079" w:rsidRPr="00BA5079" w:rsidTr="00BA5079">
        <w:trPr>
          <w:trHeight w:val="27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идентификацию производственных факторов в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экобиозащитную технику;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меры для исключения производственного травматизма;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безопасные методы выполнения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обучающийсяидентифицирует  производственные факторы в 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правильный порядок использования экобиозащитной техники;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</w:t>
            </w:r>
            <w:r w:rsidR="00DE5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принимает меры для исключения производственного травматизма, 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применяет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 и применяет безопасные методы выполнения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экспертное наблюдение и оценка выполнения практических занятий, решения задач </w:t>
            </w:r>
          </w:p>
        </w:tc>
      </w:tr>
    </w:tbl>
    <w:p w:rsid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731"/>
        <w:gridCol w:w="3109"/>
      </w:tblGrid>
      <w:tr w:rsidR="00BA5079" w:rsidRPr="00BA5079" w:rsidTr="00BA5079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29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проявляющей к ней устойчивый интерес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Правовые основы охраны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 Организационные основы безопасности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 Производственный травматизм и его профилактика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Производственная среда. </w:t>
            </w: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Классификация основных форм трудовой деятельности и оценка условий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Специальная оценка условий труда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3.1. Пожарная безопасность на объектах железнодорожного транспорта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3.2. Меры безопасности при работе с электрооборудованием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ЛР 13</w:t>
            </w:r>
            <w:r w:rsidRPr="00BA5079">
              <w:rPr>
                <w:rFonts w:ascii="Times New Roman" w:hAnsi="Times New Roman" w:cs="Times New Roman"/>
                <w:lang w:eastAsia="en-US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BA5079">
              <w:rPr>
                <w:rFonts w:ascii="Times New Roman" w:hAnsi="Times New Roman" w:cs="Times New Roman"/>
                <w:lang w:eastAsia="en-US"/>
              </w:rPr>
              <w:lastRenderedPageBreak/>
              <w:t>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ЛР 20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Ценностное отношение обучающихся к своему здоровью и здоровью окружающих, ЗОЖ и здоровой окружающей среде и т.д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27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BA5079" w:rsidRP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3A5416" w:rsidRDefault="003A5416" w:rsidP="003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 контрольные работы.</w:t>
      </w:r>
    </w:p>
    <w:p w:rsidR="003A5416" w:rsidRPr="00D00954" w:rsidRDefault="00AC071E" w:rsidP="00D0095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416">
        <w:rPr>
          <w:rFonts w:ascii="Times New Roman" w:hAnsi="Times New Roman" w:cs="Times New Roman"/>
          <w:sz w:val="24"/>
          <w:szCs w:val="24"/>
        </w:rPr>
        <w:t>5.2. Активные и интерактивные</w:t>
      </w:r>
      <w:r w:rsidR="003A5416" w:rsidRPr="00D00954">
        <w:rPr>
          <w:rFonts w:ascii="Times New Roman" w:hAnsi="Times New Roman" w:cs="Times New Roman"/>
          <w:sz w:val="24"/>
          <w:szCs w:val="24"/>
        </w:rPr>
        <w:t>: проблемная лекция, инсценирование ситуаций и задач, анализ конкретных ситуаций, мастер-классы</w:t>
      </w:r>
      <w:r w:rsidR="003A5416">
        <w:rPr>
          <w:rFonts w:ascii="Times New Roman" w:hAnsi="Times New Roman" w:cs="Times New Roman"/>
          <w:sz w:val="24"/>
          <w:szCs w:val="24"/>
        </w:rPr>
        <w:t>, тематические экскурсии.</w:t>
      </w:r>
    </w:p>
    <w:p w:rsidR="003A5416" w:rsidRDefault="003A5416" w:rsidP="003A5416">
      <w:pPr>
        <w:pStyle w:val="11"/>
        <w:spacing w:after="0" w:line="240" w:lineRule="auto"/>
        <w:jc w:val="center"/>
      </w:pPr>
    </w:p>
    <w:p w:rsidR="003A5416" w:rsidRPr="000149C3" w:rsidRDefault="003A5416" w:rsidP="00825D5A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44C88">
      <w:rPr>
        <w:rStyle w:val="af0"/>
        <w:noProof/>
      </w:rPr>
      <w:t>4</w:t>
    </w:r>
    <w:r>
      <w:rPr>
        <w:rStyle w:val="af0"/>
      </w:rPr>
      <w:fldChar w:fldCharType="end"/>
    </w:r>
  </w:p>
  <w:p w:rsidR="00BA5079" w:rsidRDefault="00BA507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>
    <w:pPr>
      <w:pStyle w:val="a8"/>
      <w:jc w:val="right"/>
    </w:pPr>
    <w:r>
      <w:fldChar w:fldCharType="begin"/>
    </w:r>
    <w:r w:rsidR="00BA5079">
      <w:instrText xml:space="preserve"> PAGE   \* MERGEFORMAT </w:instrText>
    </w:r>
    <w:r>
      <w:fldChar w:fldCharType="separate"/>
    </w:r>
    <w:r w:rsidR="00044C88">
      <w:rPr>
        <w:noProof/>
      </w:rPr>
      <w:t>10</w:t>
    </w:r>
    <w:r>
      <w:rPr>
        <w:noProof/>
      </w:rPr>
      <w:fldChar w:fldCharType="end"/>
    </w:r>
  </w:p>
  <w:p w:rsidR="00BA5079" w:rsidRDefault="00BA50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44C88">
      <w:rPr>
        <w:rStyle w:val="af0"/>
        <w:noProof/>
      </w:rPr>
      <w:t>13</w: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BA507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2E6466A"/>
    <w:multiLevelType w:val="hybridMultilevel"/>
    <w:tmpl w:val="0E508F9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2A60"/>
    <w:multiLevelType w:val="hybridMultilevel"/>
    <w:tmpl w:val="AEA2220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1549"/>
    <w:multiLevelType w:val="hybridMultilevel"/>
    <w:tmpl w:val="9A66A71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1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B316CF"/>
    <w:multiLevelType w:val="hybridMultilevel"/>
    <w:tmpl w:val="610EEFAC"/>
    <w:lvl w:ilvl="0" w:tplc="9D7E5F74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D936280"/>
    <w:multiLevelType w:val="hybridMultilevel"/>
    <w:tmpl w:val="23AE1B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202E6"/>
    <w:multiLevelType w:val="hybridMultilevel"/>
    <w:tmpl w:val="7E3E94A6"/>
    <w:lvl w:ilvl="0" w:tplc="EFDA3F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0"/>
  </w:num>
  <w:num w:numId="19">
    <w:abstractNumId w:val="15"/>
  </w:num>
  <w:num w:numId="20">
    <w:abstractNumId w:val="2"/>
  </w:num>
  <w:num w:numId="21">
    <w:abstractNumId w:val="25"/>
  </w:num>
  <w:num w:numId="22">
    <w:abstractNumId w:val="27"/>
  </w:num>
  <w:num w:numId="23">
    <w:abstractNumId w:val="4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4B07"/>
    <w:rsid w:val="000420C3"/>
    <w:rsid w:val="00044C88"/>
    <w:rsid w:val="00077E2F"/>
    <w:rsid w:val="000B5B53"/>
    <w:rsid w:val="000D50A6"/>
    <w:rsid w:val="000F7591"/>
    <w:rsid w:val="0013666F"/>
    <w:rsid w:val="001430CE"/>
    <w:rsid w:val="00156A92"/>
    <w:rsid w:val="001642E8"/>
    <w:rsid w:val="00181114"/>
    <w:rsid w:val="001B048A"/>
    <w:rsid w:val="001B1738"/>
    <w:rsid w:val="001B3C96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B5FCE"/>
    <w:rsid w:val="002C1E8E"/>
    <w:rsid w:val="002C5AD3"/>
    <w:rsid w:val="002E403E"/>
    <w:rsid w:val="0032529E"/>
    <w:rsid w:val="00326107"/>
    <w:rsid w:val="00330211"/>
    <w:rsid w:val="003333F1"/>
    <w:rsid w:val="00335C22"/>
    <w:rsid w:val="00363AA4"/>
    <w:rsid w:val="003947E1"/>
    <w:rsid w:val="003A5416"/>
    <w:rsid w:val="003A7D58"/>
    <w:rsid w:val="0041552E"/>
    <w:rsid w:val="00450F79"/>
    <w:rsid w:val="00455F01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65144"/>
    <w:rsid w:val="005717DB"/>
    <w:rsid w:val="005767E0"/>
    <w:rsid w:val="00585B24"/>
    <w:rsid w:val="00592BF7"/>
    <w:rsid w:val="005A393C"/>
    <w:rsid w:val="005B16D4"/>
    <w:rsid w:val="005B4822"/>
    <w:rsid w:val="005C7762"/>
    <w:rsid w:val="0061765E"/>
    <w:rsid w:val="0065124C"/>
    <w:rsid w:val="006546C5"/>
    <w:rsid w:val="006631FB"/>
    <w:rsid w:val="006A4EA9"/>
    <w:rsid w:val="006B1B68"/>
    <w:rsid w:val="0074201E"/>
    <w:rsid w:val="007539EF"/>
    <w:rsid w:val="00755CDA"/>
    <w:rsid w:val="0077210E"/>
    <w:rsid w:val="00782F1C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542FB"/>
    <w:rsid w:val="00876460"/>
    <w:rsid w:val="0088419B"/>
    <w:rsid w:val="008C72B8"/>
    <w:rsid w:val="00911BDF"/>
    <w:rsid w:val="009307D6"/>
    <w:rsid w:val="009420F2"/>
    <w:rsid w:val="00977EBA"/>
    <w:rsid w:val="009B76E5"/>
    <w:rsid w:val="009D4849"/>
    <w:rsid w:val="009E75A4"/>
    <w:rsid w:val="00A121B6"/>
    <w:rsid w:val="00A34724"/>
    <w:rsid w:val="00A375BA"/>
    <w:rsid w:val="00A41562"/>
    <w:rsid w:val="00A62B8B"/>
    <w:rsid w:val="00A65AA9"/>
    <w:rsid w:val="00A826F5"/>
    <w:rsid w:val="00A864DB"/>
    <w:rsid w:val="00A86BEA"/>
    <w:rsid w:val="00AC071E"/>
    <w:rsid w:val="00AD7D37"/>
    <w:rsid w:val="00AE34CC"/>
    <w:rsid w:val="00AE5B0B"/>
    <w:rsid w:val="00AF2D3E"/>
    <w:rsid w:val="00B05B89"/>
    <w:rsid w:val="00B161FC"/>
    <w:rsid w:val="00B2605A"/>
    <w:rsid w:val="00B37F61"/>
    <w:rsid w:val="00B46C1B"/>
    <w:rsid w:val="00B66A19"/>
    <w:rsid w:val="00B72874"/>
    <w:rsid w:val="00B757BD"/>
    <w:rsid w:val="00B92850"/>
    <w:rsid w:val="00BA5079"/>
    <w:rsid w:val="00BB251F"/>
    <w:rsid w:val="00BB69F2"/>
    <w:rsid w:val="00BC6833"/>
    <w:rsid w:val="00BE0FD2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3935"/>
    <w:rsid w:val="00CC7F8E"/>
    <w:rsid w:val="00CE15EF"/>
    <w:rsid w:val="00CF2865"/>
    <w:rsid w:val="00D00954"/>
    <w:rsid w:val="00D33AA1"/>
    <w:rsid w:val="00D740B3"/>
    <w:rsid w:val="00D842E7"/>
    <w:rsid w:val="00D85C1A"/>
    <w:rsid w:val="00D90BBA"/>
    <w:rsid w:val="00DC056A"/>
    <w:rsid w:val="00DC1FEE"/>
    <w:rsid w:val="00DE5988"/>
    <w:rsid w:val="00E27264"/>
    <w:rsid w:val="00E416A1"/>
    <w:rsid w:val="00E447D2"/>
    <w:rsid w:val="00E91C4B"/>
    <w:rsid w:val="00EA2ADA"/>
    <w:rsid w:val="00ED7658"/>
    <w:rsid w:val="00EE5E3F"/>
    <w:rsid w:val="00EF11E8"/>
    <w:rsid w:val="00EF3AF9"/>
    <w:rsid w:val="00EF5128"/>
    <w:rsid w:val="00F13764"/>
    <w:rsid w:val="00F36D7E"/>
    <w:rsid w:val="00F40BF6"/>
    <w:rsid w:val="00F47808"/>
    <w:rsid w:val="00F62283"/>
    <w:rsid w:val="00F625B7"/>
    <w:rsid w:val="00F73AFE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B0595D-EBE6-48EE-95D4-8CF2E61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3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Body Text Indent"/>
    <w:basedOn w:val="a"/>
    <w:link w:val="af4"/>
    <w:uiPriority w:val="99"/>
    <w:semiHidden/>
    <w:unhideWhenUsed/>
    <w:rsid w:val="002B5F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5FCE"/>
  </w:style>
  <w:style w:type="character" w:styleId="af5">
    <w:name w:val="Strong"/>
    <w:basedOn w:val="a0"/>
    <w:uiPriority w:val="22"/>
    <w:qFormat/>
    <w:rsid w:val="00335C2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2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C0D1-139C-4A4B-B7BA-C83DDD2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4</cp:revision>
  <dcterms:created xsi:type="dcterms:W3CDTF">2023-04-01T19:26:00Z</dcterms:created>
  <dcterms:modified xsi:type="dcterms:W3CDTF">2023-04-18T06:05:00Z</dcterms:modified>
</cp:coreProperties>
</file>