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9.3.</w:t>
      </w:r>
      <w:r>
        <w:rPr>
          <w:rFonts w:ascii="Times New Roman" w:hAnsi="Times New Roman"/>
          <w:sz w:val="24"/>
        </w:rPr>
        <w:t xml:space="preserve">12</w:t>
      </w:r>
      <w:r>
        <w:rPr>
          <w:rFonts w:ascii="Times New Roman" w:hAnsi="Times New Roman"/>
          <w:sz w:val="24"/>
        </w:rPr>
        <w:t xml:space="preserve"> </w:t>
      </w:r>
      <w:r/>
    </w:p>
    <w:p>
      <w:pPr>
        <w:jc w:val="right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ОПОП-ППССЗ по специальности</w:t>
      </w:r>
      <w:r>
        <w:rPr>
          <w:rFonts w:ascii="Times New Roman" w:hAnsi="Times New Roman"/>
          <w:sz w:val="24"/>
        </w:rPr>
        <w:t xml:space="preserve"> </w:t>
      </w:r>
      <w:r/>
    </w:p>
    <w:p>
      <w:pPr>
        <w:jc w:val="right"/>
        <w:spacing w:after="0" w:line="24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23.02.06 Техническая эксплуатация </w:t>
      </w:r>
      <w:r/>
    </w:p>
    <w:p>
      <w:pPr>
        <w:jc w:val="right"/>
        <w:spacing w:after="0" w:line="24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подвижного состава железных дорог</w:t>
      </w:r>
      <w:r/>
    </w:p>
    <w:p>
      <w:pPr>
        <w:jc w:val="center"/>
        <w:spacing w:after="0" w:line="36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(направление подготовки: вагоны)</w:t>
      </w:r>
      <w:r/>
    </w:p>
    <w:p>
      <w:pPr>
        <w:jc w:val="right"/>
        <w:spacing w:after="0" w:line="24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right"/>
        <w:spacing w:after="0" w:line="24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  <w:r/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spacing w:after="0"/>
        <w:rPr>
          <w:rFonts w:ascii="Times New Roman" w:hAnsi="Times New Roman"/>
          <w:sz w:val="24"/>
        </w:rPr>
      </w:pPr>
      <w:r/>
      <w:bookmarkStart w:id="0" w:name="_GoBack"/>
      <w:r/>
      <w:bookmarkEnd w:id="0"/>
      <w:r/>
      <w:r/>
    </w:p>
    <w:p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jc w:val="center"/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РАБО</w:t>
      </w:r>
      <w:r>
        <w:rPr>
          <w:rFonts w:ascii="Times New Roman" w:hAnsi="Times New Roman"/>
          <w:b/>
          <w:sz w:val="24"/>
        </w:rPr>
        <w:t xml:space="preserve">ЧАЯ ПРОГРАММА </w:t>
      </w:r>
      <w:r>
        <w:rPr>
          <w:rFonts w:ascii="Times New Roman" w:hAnsi="Times New Roman"/>
          <w:b/>
          <w:sz w:val="24"/>
        </w:rPr>
        <w:t xml:space="preserve">УЧЕБНО</w:t>
      </w:r>
      <w:r>
        <w:rPr>
          <w:rFonts w:ascii="Times New Roman" w:hAnsi="Times New Roman"/>
          <w:b/>
          <w:sz w:val="24"/>
        </w:rPr>
        <w:t xml:space="preserve">Й ДИСЦИПЛИНЫ</w:t>
      </w:r>
      <w:r/>
    </w:p>
    <w:p>
      <w:pPr>
        <w:jc w:val="center"/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ОУД 12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ХИМИЯ</w:t>
      </w:r>
      <w:r/>
    </w:p>
    <w:p>
      <w:pPr>
        <w:jc w:val="center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специальности</w:t>
      </w:r>
      <w:r/>
    </w:p>
    <w:p>
      <w:pPr>
        <w:jc w:val="center"/>
        <w:spacing w:after="0" w:line="24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23.02.06 Техническая эксплуатация подвижного состава железных дорог</w:t>
      </w:r>
      <w:r/>
    </w:p>
    <w:p>
      <w:pPr>
        <w:jc w:val="center"/>
        <w:spacing w:after="0" w:line="36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</w:r>
      <w:r/>
    </w:p>
    <w:p>
      <w:pPr>
        <w:jc w:val="center"/>
        <w:spacing w:after="0" w:line="36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Базовая подготовка </w:t>
      </w:r>
      <w:r/>
    </w:p>
    <w:p>
      <w:pPr>
        <w:jc w:val="center"/>
        <w:spacing w:after="0"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среднего профессионального образования</w:t>
      </w:r>
      <w:r/>
    </w:p>
    <w:p>
      <w:pPr>
        <w:jc w:val="center"/>
        <w:spacing w:after="0" w:line="36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(год начала подготовки:</w:t>
      </w:r>
      <w:r>
        <w:rPr>
          <w:rFonts w:ascii="Times New Roman" w:hAnsi="Times New Roman"/>
          <w:i/>
          <w:sz w:val="24"/>
        </w:rPr>
        <w:t xml:space="preserve">2023 </w:t>
      </w:r>
      <w:r>
        <w:rPr>
          <w:rFonts w:ascii="Times New Roman" w:hAnsi="Times New Roman"/>
          <w:i/>
          <w:sz w:val="24"/>
        </w:rPr>
        <w:t xml:space="preserve">)</w:t>
      </w:r>
      <w:r>
        <w:rPr>
          <w:rFonts w:ascii="Times New Roman" w:hAnsi="Times New Roman"/>
          <w:i/>
          <w:sz w:val="24"/>
        </w:rPr>
        <w:t xml:space="preserve"> </w:t>
      </w:r>
      <w:r/>
    </w:p>
    <w:p>
      <w:pPr>
        <w:pStyle w:val="847"/>
        <w:jc w:val="both"/>
        <w:spacing w:after="0" w:line="312" w:lineRule="auto"/>
      </w:pPr>
      <w:r/>
      <w:r/>
    </w:p>
    <w:p>
      <w:pPr>
        <w:pStyle w:val="847"/>
        <w:ind w:right="143"/>
        <w:spacing w:after="0" w:line="276" w:lineRule="exact"/>
        <w:widowControl w:val="off"/>
      </w:pPr>
      <w:r/>
      <w:r/>
    </w:p>
    <w:p>
      <w:pPr>
        <w:pStyle w:val="847"/>
        <w:ind w:right="143"/>
        <w:spacing w:after="0" w:line="276" w:lineRule="exact"/>
        <w:widowControl w:val="o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47"/>
        <w:ind w:right="143"/>
        <w:jc w:val="center"/>
        <w:spacing w:after="0" w:line="276" w:lineRule="exact"/>
        <w:widowControl w:val="o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47"/>
        <w:ind w:right="143"/>
        <w:jc w:val="center"/>
        <w:spacing w:after="0" w:line="276" w:lineRule="exact"/>
        <w:widowControl w:val="o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47"/>
        <w:ind w:right="143"/>
        <w:jc w:val="center"/>
        <w:spacing w:after="0" w:line="276" w:lineRule="exact"/>
        <w:widowControl w:val="o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47"/>
        <w:ind w:right="143"/>
        <w:jc w:val="center"/>
        <w:spacing w:after="0" w:line="276" w:lineRule="exact"/>
        <w:widowControl w:val="o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47"/>
        <w:ind w:right="143"/>
        <w:jc w:val="center"/>
        <w:spacing w:after="0" w:line="276" w:lineRule="exact"/>
        <w:widowControl w:val="o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47"/>
        <w:ind w:right="143"/>
        <w:jc w:val="center"/>
        <w:spacing w:after="0" w:line="276" w:lineRule="exact"/>
        <w:widowControl w:val="o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47"/>
        <w:ind w:right="143"/>
        <w:jc w:val="center"/>
        <w:spacing w:after="0" w:line="276" w:lineRule="exact"/>
        <w:widowControl w:val="o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47"/>
        <w:ind w:right="143"/>
        <w:jc w:val="center"/>
        <w:spacing w:after="0" w:line="276" w:lineRule="exact"/>
        <w:widowControl w:val="o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47"/>
        <w:ind w:right="143"/>
        <w:jc w:val="center"/>
        <w:spacing w:after="0" w:line="276" w:lineRule="exact"/>
        <w:widowControl w:val="o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47"/>
        <w:ind w:right="143"/>
        <w:jc w:val="center"/>
        <w:spacing w:after="0" w:line="276" w:lineRule="exact"/>
        <w:widowControl w:val="o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47"/>
        <w:ind w:right="143"/>
        <w:jc w:val="center"/>
        <w:spacing w:after="0" w:line="276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 w:clear="all"/>
      </w:r>
      <w:r/>
    </w:p>
    <w:p>
      <w:pPr>
        <w:pStyle w:val="847"/>
        <w:ind w:right="143"/>
        <w:jc w:val="center"/>
        <w:spacing w:after="0" w:line="276" w:lineRule="exact"/>
        <w:widowControl w:val="o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</w:t>
      </w:r>
      <w:r/>
    </w:p>
    <w:tbl>
      <w:tblPr>
        <w:tblW w:w="9571" w:type="dxa"/>
        <w:tblInd w:w="675" w:type="dxa"/>
        <w:tblLook w:val="04A0" w:firstRow="1" w:lastRow="0" w:firstColumn="1" w:lastColumn="0" w:noHBand="0" w:noVBand="1"/>
      </w:tblPr>
      <w:tblGrid>
        <w:gridCol w:w="7668"/>
        <w:gridCol w:w="1903"/>
      </w:tblGrid>
      <w:tr>
        <w:trPr/>
        <w:tc>
          <w:tcPr>
            <w:shd w:val="clear" w:color="auto" w:fill="auto"/>
            <w:tcW w:w="7668" w:type="dxa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03" w:type="dxa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7668" w:type="dxa"/>
            <w:textDirection w:val="lrTb"/>
            <w:noWrap w:val="false"/>
          </w:tcPr>
          <w:p>
            <w:pPr>
              <w:pStyle w:val="846"/>
              <w:numPr>
                <w:ilvl w:val="0"/>
                <w:numId w:val="1"/>
              </w:numPr>
              <w:ind w:left="284" w:hanging="284"/>
              <w:jc w:val="both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ПАСПОРТ РАБОЧЕЙ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Й ДИСЦИПЛИНЫ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/>
          </w:p>
          <w:p>
            <w:pPr>
              <w:pStyle w:val="847"/>
              <w:contextualSpacing/>
              <w:ind w:left="284" w:hanging="284"/>
              <w:jc w:val="both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03" w:type="dxa"/>
            <w:textDirection w:val="lrTb"/>
            <w:noWrap w:val="false"/>
          </w:tcPr>
          <w:p>
            <w:pPr>
              <w:pStyle w:val="847"/>
              <w:contextualSpacing/>
              <w:jc w:val="center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7668" w:type="dxa"/>
            <w:textDirection w:val="lrTb"/>
            <w:noWrap w:val="false"/>
          </w:tcPr>
          <w:p>
            <w:pPr>
              <w:pStyle w:val="846"/>
              <w:numPr>
                <w:ilvl w:val="0"/>
                <w:numId w:val="1"/>
              </w:numPr>
              <w:ind w:left="284" w:hanging="284"/>
              <w:jc w:val="both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Й ДИСЦИПЛИНЫ</w:t>
            </w:r>
            <w:r/>
          </w:p>
          <w:p>
            <w:pPr>
              <w:pStyle w:val="847"/>
              <w:contextualSpacing/>
              <w:ind w:left="284" w:hanging="284"/>
              <w:jc w:val="both"/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Втжт</w:t>
            </w:r>
            <w:r/>
          </w:p>
          <w:p>
            <w:pPr>
              <w:pStyle w:val="847"/>
              <w:contextualSpacing/>
              <w:ind w:left="284" w:hanging="284"/>
              <w:jc w:val="both"/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b/>
                <w:sz w:val="24"/>
                <w:szCs w:val="24"/>
                <w:highlight w:val="none"/>
              </w:rPr>
            </w:r>
          </w:p>
          <w:p>
            <w:pPr>
              <w:pStyle w:val="847"/>
              <w:numPr>
                <w:ilvl w:val="0"/>
                <w:numId w:val="1"/>
              </w:numPr>
              <w:contextualSpacing/>
              <w:ind w:left="34" w:firstLine="0"/>
              <w:jc w:val="both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УЧЕБНОЙ ДИСЦИПЛИНЫ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/>
          </w:p>
          <w:p>
            <w:pPr>
              <w:pStyle w:val="846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847"/>
              <w:numPr>
                <w:ilvl w:val="0"/>
                <w:numId w:val="1"/>
              </w:numPr>
              <w:contextualSpacing/>
              <w:ind w:left="34" w:firstLine="0"/>
              <w:jc w:val="both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И ОЦЕНКА РЕЗУЛЬТАТОВ ОСВОЕНИЯ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УЧЕБНОЙ ДИСЦИПЛИНЫ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/>
          </w:p>
        </w:tc>
        <w:tc>
          <w:tcPr>
            <w:shd w:val="clear" w:color="auto" w:fill="auto"/>
            <w:tcW w:w="1903" w:type="dxa"/>
            <w:textDirection w:val="lrTb"/>
            <w:noWrap w:val="false"/>
          </w:tcPr>
          <w:p>
            <w:pPr>
              <w:pStyle w:val="847"/>
              <w:contextualSpacing/>
              <w:jc w:val="center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W w:w="7668" w:type="dxa"/>
            <w:textDirection w:val="lrTb"/>
            <w:noWrap w:val="false"/>
          </w:tcPr>
          <w:p>
            <w:pPr>
              <w:pStyle w:val="847"/>
              <w:contextualSpacing/>
              <w:ind w:left="284" w:hanging="284"/>
              <w:jc w:val="both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03" w:type="dxa"/>
            <w:textDirection w:val="lrTb"/>
            <w:noWrap w:val="false"/>
          </w:tcPr>
          <w:p>
            <w:pPr>
              <w:pStyle w:val="847"/>
              <w:contextualSpacing/>
              <w:jc w:val="center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W w:w="7668" w:type="dxa"/>
            <w:textDirection w:val="lrTb"/>
            <w:noWrap w:val="false"/>
          </w:tcPr>
          <w:p>
            <w:pPr>
              <w:pStyle w:val="847"/>
              <w:contextualSpacing/>
              <w:jc w:val="both"/>
              <w:spacing w:after="0" w:line="276" w:lineRule="auto"/>
              <w:tabs>
                <w:tab w:val="left" w:pos="644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03" w:type="dxa"/>
            <w:textDirection w:val="lrTb"/>
            <w:noWrap w:val="false"/>
          </w:tcPr>
          <w:p>
            <w:pPr>
              <w:pStyle w:val="847"/>
              <w:contextualSpacing/>
              <w:jc w:val="center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7668" w:type="dxa"/>
            <w:textDirection w:val="lrTb"/>
            <w:noWrap w:val="false"/>
          </w:tcPr>
          <w:p>
            <w:pPr>
              <w:pStyle w:val="847"/>
              <w:contextualSpacing/>
              <w:spacing w:after="0" w:line="276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Style w:val="864"/>
                <w:rFonts w:ascii="Times New Roman" w:hAnsi="Times New Roman"/>
                <w:b/>
                <w:sz w:val="24"/>
              </w:rPr>
              <w:t xml:space="preserve">5.</w:t>
            </w:r>
            <w:r>
              <w:rPr>
                <w:rStyle w:val="864"/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Style w:val="864"/>
                <w:rFonts w:ascii="Times New Roman" w:hAnsi="Times New Roman"/>
                <w:b/>
                <w:sz w:val="24"/>
              </w:rPr>
              <w:t xml:space="preserve">ПЕРЕЧЕНЬ ИСПОЛЬЗУЕМЫХ МЕТОДОВ ОБУЧЕНИЯ</w:t>
            </w:r>
            <w:r/>
          </w:p>
        </w:tc>
        <w:tc>
          <w:tcPr>
            <w:shd w:val="clear" w:color="auto" w:fill="auto"/>
            <w:tcW w:w="1903" w:type="dxa"/>
            <w:textDirection w:val="lrTb"/>
            <w:noWrap w:val="false"/>
          </w:tcPr>
          <w:p>
            <w:pPr>
              <w:pStyle w:val="847"/>
              <w:contextualSpacing/>
              <w:jc w:val="center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</w:tbl>
    <w:p>
      <w:pPr>
        <w:pStyle w:val="847"/>
        <w:contextualSpacing/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47"/>
        <w:contextualSpacing/>
        <w:jc w:val="center"/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47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47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47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47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47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47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47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47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47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47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47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47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47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47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47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47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47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47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47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47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47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47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47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47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47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47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47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47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47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47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47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47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47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47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ПАСПОРТ РАБОЧЕЙ ПРОГРАММЫ УЧЕБНОЙ ДИСЦИПЛИНЫ </w:t>
      </w:r>
      <w:r/>
    </w:p>
    <w:p>
      <w:pPr>
        <w:pStyle w:val="847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ОУД 12</w:t>
      </w:r>
      <w:r>
        <w:rPr>
          <w:rFonts w:ascii="Times New Roman" w:hAnsi="Times New Roman"/>
          <w:b/>
          <w:sz w:val="24"/>
          <w:szCs w:val="24"/>
        </w:rPr>
        <w:t xml:space="preserve">. ХИМИЯ</w:t>
      </w:r>
      <w:r/>
    </w:p>
    <w:p>
      <w:pPr>
        <w:pStyle w:val="846"/>
        <w:ind w:left="709"/>
        <w:jc w:val="both"/>
        <w:spacing w:line="247" w:lineRule="auto"/>
        <w:tabs>
          <w:tab w:val="left" w:pos="851" w:leader="none"/>
          <w:tab w:val="left" w:pos="993" w:leader="none"/>
          <w:tab w:val="left" w:pos="1134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46"/>
        <w:numPr>
          <w:ilvl w:val="1"/>
          <w:numId w:val="3"/>
        </w:numPr>
        <w:ind w:left="0" w:firstLine="709"/>
        <w:jc w:val="both"/>
        <w:spacing w:after="0" w:line="247" w:lineRule="auto"/>
        <w:tabs>
          <w:tab w:val="left" w:pos="851" w:leader="none"/>
          <w:tab w:val="left" w:pos="993" w:leader="none"/>
          <w:tab w:val="left" w:pos="1134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Область применения рабочей программы</w:t>
      </w:r>
      <w:r/>
    </w:p>
    <w:p>
      <w:pPr>
        <w:jc w:val="both"/>
        <w:spacing w:after="0" w:line="24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учебной дисциплины </w:t>
      </w:r>
      <w:r>
        <w:rPr>
          <w:rFonts w:ascii="Times New Roman" w:hAnsi="Times New Roman"/>
          <w:spacing w:val="-2"/>
          <w:sz w:val="24"/>
          <w:szCs w:val="24"/>
        </w:rPr>
        <w:t xml:space="preserve">является </w:t>
      </w:r>
      <w:r>
        <w:rPr>
          <w:rFonts w:ascii="Times New Roman" w:hAnsi="Times New Roman"/>
          <w:sz w:val="24"/>
          <w:szCs w:val="24"/>
        </w:rPr>
        <w:t xml:space="preserve">частью </w:t>
      </w:r>
      <w:r>
        <w:rPr>
          <w:rFonts w:ascii="Times New Roman" w:hAnsi="Times New Roman" w:eastAsia="Times New Roman"/>
          <w:sz w:val="24"/>
          <w:szCs w:val="24"/>
        </w:rPr>
        <w:t xml:space="preserve">программы </w:t>
      </w:r>
      <w:r>
        <w:rPr>
          <w:rFonts w:ascii="Times New Roman" w:hAnsi="Times New Roman" w:eastAsia="Times New Roman"/>
          <w:sz w:val="24"/>
          <w:szCs w:val="24"/>
        </w:rPr>
        <w:t xml:space="preserve">среднего</w:t>
      </w:r>
      <w:r>
        <w:rPr>
          <w:rFonts w:ascii="Times New Roman" w:hAnsi="Times New Roman" w:eastAsia="Times New Roman"/>
          <w:sz w:val="24"/>
          <w:szCs w:val="24"/>
        </w:rPr>
        <w:t xml:space="preserve"> (полного)</w:t>
      </w:r>
      <w:r>
        <w:rPr>
          <w:rFonts w:ascii="Times New Roman" w:hAnsi="Times New Roman" w:eastAsia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pacing w:val="-2"/>
          <w:sz w:val="24"/>
          <w:szCs w:val="24"/>
        </w:rPr>
        <w:t xml:space="preserve">специальности </w:t>
      </w:r>
      <w:r>
        <w:rPr>
          <w:rFonts w:ascii="Times New Roman" w:hAnsi="Times New Roman"/>
          <w:spacing w:val="-2"/>
          <w:sz w:val="24"/>
          <w:szCs w:val="24"/>
        </w:rPr>
        <w:t xml:space="preserve">СПО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23.02.06 Техническая эксплуатация подвижного состава железных дорог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направление подготовки: в</w:t>
      </w:r>
      <w:r>
        <w:rPr>
          <w:rFonts w:ascii="Times New Roman" w:hAnsi="Times New Roman"/>
          <w:sz w:val="24"/>
          <w:szCs w:val="24"/>
        </w:rPr>
        <w:t xml:space="preserve">агоны)</w:t>
      </w:r>
      <w:r/>
    </w:p>
    <w:p>
      <w:pPr>
        <w:pStyle w:val="847"/>
        <w:ind w:firstLine="709"/>
        <w:jc w:val="both"/>
        <w:spacing w:after="0" w:line="240" w:lineRule="auto"/>
        <w:rPr>
          <w:rFonts w:ascii="Times New Roman" w:hAnsi="Times New Roman"/>
          <w:sz w:val="24"/>
        </w:rPr>
      </w:pPr>
      <w:r>
        <w:rPr>
          <w:rStyle w:val="864"/>
          <w:rFonts w:ascii="Times New Roman" w:hAnsi="Times New Roman"/>
          <w:sz w:val="24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  <w:r>
        <w:rPr>
          <w:rStyle w:val="864"/>
          <w:rFonts w:ascii="Times New Roman" w:hAnsi="Times New Roman"/>
          <w:sz w:val="24"/>
        </w:rPr>
        <w:t xml:space="preserve"> </w:t>
      </w:r>
      <w:r/>
    </w:p>
    <w:p>
      <w:pPr>
        <w:pStyle w:val="846"/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учебной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может </w:t>
      </w:r>
      <w:r>
        <w:rPr>
          <w:rFonts w:ascii="Times New Roman" w:hAnsi="Times New Roman"/>
          <w:spacing w:val="1"/>
          <w:sz w:val="24"/>
          <w:szCs w:val="24"/>
        </w:rPr>
        <w:t xml:space="preserve">быть использована в </w:t>
      </w:r>
      <w:r>
        <w:rPr>
          <w:rFonts w:ascii="Times New Roman" w:hAnsi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>
        <w:rPr>
          <w:rFonts w:ascii="Times New Roman" w:hAnsi="Times New Roman"/>
          <w:spacing w:val="-1"/>
          <w:sz w:val="24"/>
          <w:szCs w:val="24"/>
        </w:rPr>
        <w:t xml:space="preserve">рабочих по профессиям</w:t>
      </w:r>
      <w:r>
        <w:rPr>
          <w:rFonts w:ascii="Times New Roman" w:hAnsi="Times New Roman" w:eastAsia="Times New Roman"/>
          <w:sz w:val="24"/>
          <w:szCs w:val="24"/>
        </w:rPr>
        <w:t xml:space="preserve">:</w:t>
      </w:r>
      <w:r>
        <w:rPr>
          <w:rFonts w:ascii="Times New Roman" w:hAnsi="Times New Roman" w:eastAsia="Times New Roman"/>
          <w:sz w:val="24"/>
          <w:szCs w:val="24"/>
        </w:rPr>
        <w:t xml:space="preserve"> 16275 Осмотрщик-ремонтник вагонов</w:t>
      </w:r>
      <w:r>
        <w:rPr>
          <w:rFonts w:ascii="Times New Roman" w:hAnsi="Times New Roman" w:eastAsia="Times New Roman"/>
          <w:sz w:val="24"/>
          <w:szCs w:val="24"/>
        </w:rPr>
        <w:t xml:space="preserve">; </w:t>
      </w:r>
      <w:r>
        <w:rPr>
          <w:rFonts w:ascii="Times New Roman" w:hAnsi="Times New Roman" w:eastAsia="Times New Roman"/>
          <w:sz w:val="24"/>
          <w:szCs w:val="24"/>
        </w:rPr>
        <w:t xml:space="preserve">15859 Оператор по обслуживанию и ремонту вагонов и контейнеров; 16269 Осмотрщик вагонов; 16783 Поездной электромеханик; 17334 Проводник пассажирского вагона.</w:t>
      </w:r>
      <w:r/>
    </w:p>
    <w:p>
      <w:pPr>
        <w:pStyle w:val="846"/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pStyle w:val="846"/>
        <w:numPr>
          <w:ilvl w:val="1"/>
          <w:numId w:val="3"/>
        </w:numPr>
        <w:ind w:left="0" w:firstLine="709"/>
        <w:jc w:val="both"/>
        <w:spacing w:after="0" w:line="247" w:lineRule="auto"/>
        <w:tabs>
          <w:tab w:val="left" w:pos="1134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 xml:space="preserve">учебно</w:t>
      </w:r>
      <w:r>
        <w:rPr>
          <w:rFonts w:ascii="Times New Roman" w:hAnsi="Times New Roman"/>
          <w:b/>
          <w:sz w:val="24"/>
          <w:szCs w:val="24"/>
        </w:rPr>
        <w:t xml:space="preserve">й дисциплины</w:t>
      </w:r>
      <w:r>
        <w:rPr>
          <w:rFonts w:ascii="Times New Roman" w:hAnsi="Times New Roman"/>
          <w:b/>
          <w:sz w:val="24"/>
          <w:szCs w:val="24"/>
        </w:rPr>
        <w:t xml:space="preserve"> в структуре ОПОП-ППССЗ: </w:t>
      </w:r>
      <w:r/>
    </w:p>
    <w:p>
      <w:pPr>
        <w:pStyle w:val="846"/>
        <w:ind w:left="0" w:right="5" w:firstLine="708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0"/>
          <w:sz w:val="24"/>
          <w:szCs w:val="24"/>
        </w:rPr>
        <w:t xml:space="preserve">Общеобразовательная дисциплина «Химия» изучается на базовом уровне в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общеобразовательном цикле учебного плана основной профессиональной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образовательной программы укрупненных групп специальностей / профессий: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23.00.00 </w:t>
      </w:r>
      <w:r/>
    </w:p>
    <w:p>
      <w:pPr>
        <w:pStyle w:val="846"/>
        <w:ind w:left="0" w:right="19" w:firstLine="708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 xml:space="preserve">Трудоемкость дисциплины «Химия» на базовом уровне составляет 72 часа, из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которых 64 часа – базовый модуль (6 разделов) и 8 часов – прикладной модуль (1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раздел), включающий практико-ориентированное содержание конкретной профессии или специальности.</w:t>
      </w:r>
      <w:r/>
    </w:p>
    <w:p>
      <w:pPr>
        <w:jc w:val="both"/>
        <w:spacing w:after="0" w:line="24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Прикладной модуль включает один раздел. Раздел 7 «Химия в быту и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производственной деятельности человека» реализуется для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специальност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23.02.06 Техническая эксплуатация подвижного состава железных дорог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на материале,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связанного с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экологической безопасностью и оценкой последствий бытовой и производственной деятельности, 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 xml:space="preserve">по отраслям будущей профессиональной деятельности обучающихся.</w:t>
      </w:r>
      <w:r/>
    </w:p>
    <w:p>
      <w:pPr>
        <w:pStyle w:val="847"/>
        <w:ind w:firstLine="709"/>
        <w:jc w:val="both"/>
        <w:spacing w:after="0" w:line="240" w:lineRule="auto"/>
        <w:tabs>
          <w:tab w:val="left" w:pos="142" w:leader="none"/>
          <w:tab w:val="left" w:pos="891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освоения  учебно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</w:t>
      </w:r>
      <w:r/>
    </w:p>
    <w:p>
      <w:pPr>
        <w:pStyle w:val="846"/>
        <w:ind w:left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1.3.1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 xml:space="preserve">учебной дисциплины</w:t>
      </w:r>
      <w:r>
        <w:rPr>
          <w:rFonts w:ascii="Times New Roman" w:hAnsi="Times New Roman"/>
          <w:sz w:val="24"/>
          <w:szCs w:val="24"/>
        </w:rPr>
        <w:t xml:space="preserve">:</w:t>
      </w:r>
      <w:r/>
    </w:p>
    <w:p>
      <w:pPr>
        <w:ind w:left="14" w:right="24" w:firstLine="571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 xml:space="preserve">Формирование у студентов представления о химической составляющей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естественнонаучной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картины мира как основы принятия решений в жизненных и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производственных ситуациях, ответственного поведения в природной среде.</w:t>
      </w:r>
      <w:r/>
    </w:p>
    <w:p>
      <w:pPr>
        <w:ind w:left="576"/>
        <w:spacing w:after="0" w:line="240" w:lineRule="auto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16"/>
          <w:sz w:val="24"/>
          <w:szCs w:val="24"/>
        </w:rPr>
        <w:t xml:space="preserve">Задачи дисциплины:</w:t>
      </w:r>
      <w:r/>
    </w:p>
    <w:p>
      <w:pPr>
        <w:numPr>
          <w:ilvl w:val="0"/>
          <w:numId w:val="8"/>
        </w:numPr>
        <w:ind w:left="19" w:right="5" w:firstLine="571"/>
        <w:jc w:val="both"/>
        <w:spacing w:after="0" w:line="240" w:lineRule="auto"/>
        <w:shd w:val="clear" w:color="auto" w:fill="ffffff"/>
        <w:widowControl w:val="off"/>
        <w:tabs>
          <w:tab w:val="left" w:pos="1022" w:leader="none"/>
        </w:tabs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сформировать понимание закономерностей протекания химических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процессов и явлений в окружающей среде, целостной научной картины мира,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взаимосвязи и взаимозависимости естественных наук;</w:t>
      </w:r>
      <w:r/>
    </w:p>
    <w:p>
      <w:pPr>
        <w:numPr>
          <w:ilvl w:val="0"/>
          <w:numId w:val="8"/>
        </w:numPr>
        <w:ind w:left="19" w:right="10" w:firstLine="571"/>
        <w:jc w:val="both"/>
        <w:spacing w:after="0" w:line="240" w:lineRule="auto"/>
        <w:shd w:val="clear" w:color="auto" w:fill="ffffff"/>
        <w:widowControl w:val="off"/>
        <w:tabs>
          <w:tab w:val="left" w:pos="1022" w:leader="none"/>
        </w:tabs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развить умения составлять формулы неорганических и органических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веществ, уравнения химических реакций, объяснять их смысл, интерпретировать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результаты химических экспериментов,</w:t>
      </w:r>
      <w:r/>
    </w:p>
    <w:p>
      <w:pPr>
        <w:numPr>
          <w:ilvl w:val="0"/>
          <w:numId w:val="8"/>
        </w:numPr>
        <w:ind w:left="19" w:right="5" w:firstLine="571"/>
        <w:jc w:val="both"/>
        <w:spacing w:after="0" w:line="240" w:lineRule="auto"/>
        <w:shd w:val="clear" w:color="auto" w:fill="ffffff"/>
        <w:widowControl w:val="off"/>
        <w:tabs>
          <w:tab w:val="left" w:pos="1022" w:leader="none"/>
        </w:tabs>
        <w:rPr>
          <w:rFonts w:ascii="Times New Roman" w:hAnsi="Times New Roman" w:eastAsia="Times New Roman" w:cs="Times New Roman"/>
          <w:spacing w:val="-3"/>
          <w:sz w:val="24"/>
          <w:szCs w:val="24"/>
        </w:rPr>
      </w:pP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 сформировать  навыки проведения простейших химических экспериментальных исследований с соблюдением правил безопасного обращения с  веществами и лабораторным оборудованием;</w:t>
      </w:r>
      <w:r/>
    </w:p>
    <w:p>
      <w:pPr>
        <w:numPr>
          <w:ilvl w:val="0"/>
          <w:numId w:val="9"/>
        </w:numPr>
        <w:ind w:left="29" w:firstLine="576"/>
        <w:jc w:val="both"/>
        <w:spacing w:after="0" w:line="240" w:lineRule="auto"/>
        <w:shd w:val="clear" w:color="auto" w:fill="ffffff"/>
        <w:widowControl w:val="off"/>
        <w:tabs>
          <w:tab w:val="left" w:pos="970" w:leader="none"/>
        </w:tabs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развить умения использовать информацию химического характера из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различных источников;</w:t>
      </w:r>
      <w:r/>
    </w:p>
    <w:p>
      <w:pPr>
        <w:numPr>
          <w:ilvl w:val="0"/>
          <w:numId w:val="9"/>
        </w:numPr>
        <w:ind w:left="29" w:firstLine="576"/>
        <w:jc w:val="both"/>
        <w:spacing w:after="0" w:line="240" w:lineRule="auto"/>
        <w:shd w:val="clear" w:color="auto" w:fill="ffffff"/>
        <w:widowControl w:val="off"/>
        <w:tabs>
          <w:tab w:val="left" w:pos="970" w:leader="none"/>
        </w:tabs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сформировать умения прогнозировать последствия своей деятельности и химических природных, бытовых и производственных процессов;</w:t>
      </w:r>
      <w:r/>
    </w:p>
    <w:p>
      <w:pPr>
        <w:numPr>
          <w:ilvl w:val="0"/>
          <w:numId w:val="9"/>
        </w:numPr>
        <w:ind w:left="29" w:firstLine="576"/>
        <w:jc w:val="both"/>
        <w:spacing w:after="0" w:line="240" w:lineRule="auto"/>
        <w:shd w:val="clear" w:color="auto" w:fill="ffffff"/>
        <w:widowControl w:val="off"/>
        <w:tabs>
          <w:tab w:val="left" w:pos="970" w:leader="none"/>
        </w:tabs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сформировать понимание значимости достижений химической науки и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технологий для развития социальной и производственной сфер.</w:t>
      </w:r>
      <w:r/>
    </w:p>
    <w:p>
      <w:pPr>
        <w:ind w:left="9701"/>
        <w:spacing w:before="11323"/>
        <w:shd w:val="clear" w:color="auto" w:fill="ffffff"/>
        <w:rPr>
          <w:rFonts w:ascii="Times New Roman" w:hAnsi="Times New Roman" w:cs="Times New Roman"/>
        </w:rPr>
        <w:sectPr>
          <w:footerReference w:type="default" r:id="rId9"/>
          <w:footerReference w:type="first" r:id="rId10"/>
          <w:footnotePr/>
          <w:endnotePr/>
          <w:type w:val="nextPage"/>
          <w:pgSz w:w="11909" w:h="16834" w:orient="portrait"/>
          <w:pgMar w:top="1035" w:right="658" w:bottom="360" w:left="1248" w:header="720" w:footer="720" w:gutter="0"/>
          <w:cols w:num="1" w:sep="0" w:space="60" w:equalWidth="1"/>
          <w:docGrid w:linePitch="360"/>
          <w:titlePg/>
        </w:sectPr>
      </w:pP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/>
          <w:sz w:val="24"/>
          <w:szCs w:val="24"/>
        </w:rPr>
        <w:t xml:space="preserve">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  <w:r/>
    </w:p>
    <w:p>
      <w:pPr>
        <w:pStyle w:val="846"/>
        <w:ind w:left="0"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уметь: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/>
    </w:p>
    <w:p>
      <w:pPr>
        <w:pStyle w:val="846"/>
        <w:ind w:left="0" w:firstLine="709"/>
        <w:jc w:val="both"/>
        <w:spacing w:after="0" w:line="240" w:lineRule="auto"/>
        <w:rPr>
          <w:rStyle w:val="873"/>
          <w:rFonts w:ascii="Times New Roman" w:hAnsi="Times New Roman" w:cs="Times New Roman"/>
          <w:sz w:val="24"/>
          <w:szCs w:val="24"/>
        </w:rPr>
      </w:pPr>
      <w:r>
        <w:rPr>
          <w:rStyle w:val="873"/>
          <w:rFonts w:ascii="Times New Roman" w:hAnsi="Times New Roman" w:cs="Times New Roman"/>
          <w:sz w:val="24"/>
          <w:szCs w:val="24"/>
        </w:rPr>
        <w:t xml:space="preserve">- называть изученные вещества по "тривиальной" или международной номенклатуре;</w:t>
      </w:r>
      <w:r/>
    </w:p>
    <w:p>
      <w:pPr>
        <w:pStyle w:val="846"/>
        <w:ind w:left="0" w:firstLine="709"/>
        <w:jc w:val="both"/>
        <w:spacing w:after="0" w:line="240" w:lineRule="auto"/>
        <w:rPr>
          <w:rStyle w:val="873"/>
          <w:rFonts w:ascii="Times New Roman" w:hAnsi="Times New Roman" w:cs="Times New Roman"/>
          <w:sz w:val="24"/>
          <w:szCs w:val="24"/>
        </w:rPr>
      </w:pPr>
      <w:r>
        <w:rPr>
          <w:rStyle w:val="873"/>
          <w:rFonts w:ascii="Times New Roman" w:hAnsi="Times New Roman" w:cs="Times New Roman"/>
          <w:sz w:val="24"/>
          <w:szCs w:val="24"/>
        </w:rPr>
        <w:t xml:space="preserve">- определять: вал</w:t>
      </w:r>
      <w:r>
        <w:rPr>
          <w:rStyle w:val="873"/>
          <w:rFonts w:ascii="Times New Roman" w:hAnsi="Times New Roman" w:cs="Times New Roman"/>
          <w:sz w:val="24"/>
          <w:szCs w:val="24"/>
        </w:rPr>
        <w:t xml:space="preserve">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  <w:r/>
    </w:p>
    <w:p>
      <w:pPr>
        <w:pStyle w:val="846"/>
        <w:ind w:left="0" w:firstLine="709"/>
        <w:jc w:val="both"/>
        <w:spacing w:after="0" w:line="240" w:lineRule="auto"/>
        <w:rPr>
          <w:rStyle w:val="873"/>
          <w:rFonts w:ascii="Times New Roman" w:hAnsi="Times New Roman" w:cs="Times New Roman"/>
          <w:sz w:val="24"/>
          <w:szCs w:val="24"/>
        </w:rPr>
      </w:pPr>
      <w:r>
        <w:rPr>
          <w:rStyle w:val="873"/>
          <w:rFonts w:ascii="Times New Roman" w:hAnsi="Times New Roman" w:cs="Times New Roman"/>
          <w:sz w:val="24"/>
          <w:szCs w:val="24"/>
        </w:rPr>
        <w:t xml:space="preserve">- характеризоват</w:t>
      </w:r>
      <w:r>
        <w:rPr>
          <w:rStyle w:val="873"/>
          <w:rFonts w:ascii="Times New Roman" w:hAnsi="Times New Roman" w:cs="Times New Roman"/>
          <w:sz w:val="24"/>
          <w:szCs w:val="24"/>
        </w:rPr>
        <w:t xml:space="preserve">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  <w:r/>
    </w:p>
    <w:p>
      <w:pPr>
        <w:pStyle w:val="846"/>
        <w:ind w:left="0" w:firstLine="709"/>
        <w:jc w:val="both"/>
        <w:spacing w:after="0" w:line="240" w:lineRule="auto"/>
        <w:rPr>
          <w:rStyle w:val="873"/>
          <w:rFonts w:ascii="Times New Roman" w:hAnsi="Times New Roman" w:cs="Times New Roman"/>
          <w:sz w:val="24"/>
          <w:szCs w:val="24"/>
        </w:rPr>
      </w:pPr>
      <w:r>
        <w:rPr>
          <w:rStyle w:val="873"/>
          <w:rFonts w:ascii="Times New Roman" w:hAnsi="Times New Roman" w:cs="Times New Roman"/>
          <w:sz w:val="24"/>
          <w:szCs w:val="24"/>
        </w:rPr>
        <w:t xml:space="preserve">-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  <w:r/>
    </w:p>
    <w:p>
      <w:pPr>
        <w:pStyle w:val="846"/>
        <w:ind w:left="0" w:firstLine="709"/>
        <w:jc w:val="both"/>
        <w:spacing w:after="0" w:line="240" w:lineRule="auto"/>
        <w:rPr>
          <w:rStyle w:val="873"/>
          <w:rFonts w:ascii="Times New Roman" w:hAnsi="Times New Roman" w:cs="Times New Roman"/>
          <w:sz w:val="24"/>
          <w:szCs w:val="24"/>
        </w:rPr>
      </w:pPr>
      <w:r>
        <w:rPr>
          <w:rStyle w:val="873"/>
          <w:rFonts w:ascii="Times New Roman" w:hAnsi="Times New Roman" w:cs="Times New Roman"/>
          <w:sz w:val="24"/>
          <w:szCs w:val="24"/>
        </w:rPr>
        <w:t xml:space="preserve">- выполнять химический эксперимент по распознаванию важнейших неорганических и органических веществ;</w:t>
      </w:r>
      <w:r/>
    </w:p>
    <w:p>
      <w:pPr>
        <w:pStyle w:val="846"/>
        <w:ind w:left="0" w:firstLine="709"/>
        <w:jc w:val="both"/>
        <w:spacing w:after="0" w:line="240" w:lineRule="auto"/>
        <w:rPr>
          <w:rStyle w:val="873"/>
          <w:rFonts w:ascii="Times New Roman" w:hAnsi="Times New Roman" w:cs="Times New Roman"/>
          <w:sz w:val="24"/>
          <w:szCs w:val="24"/>
        </w:rPr>
      </w:pPr>
      <w:r>
        <w:rPr>
          <w:rStyle w:val="873"/>
          <w:rFonts w:ascii="Times New Roman" w:hAnsi="Times New Roman" w:cs="Times New Roman"/>
          <w:sz w:val="24"/>
          <w:szCs w:val="24"/>
        </w:rPr>
        <w:t xml:space="preserve">- проводить самостоятельный поиск химической информации с испо</w:t>
      </w:r>
      <w:r>
        <w:rPr>
          <w:rStyle w:val="873"/>
          <w:rFonts w:ascii="Times New Roman" w:hAnsi="Times New Roman" w:cs="Times New Roman"/>
          <w:sz w:val="24"/>
          <w:szCs w:val="24"/>
        </w:rPr>
        <w:t xml:space="preserve">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 использовать приобретенные </w:t>
      </w:r>
      <w:r>
        <w:rPr>
          <w:rStyle w:val="873"/>
          <w:rFonts w:ascii="Times New Roman" w:hAnsi="Times New Roman" w:cs="Times New Roman"/>
          <w:sz w:val="24"/>
          <w:szCs w:val="24"/>
        </w:rPr>
        <w:t xml:space="preserve">знания и умения в практической деятельности и повседневной жизни для: - объяснения химических явлений, происходящих в природе, быту и на производстве; - определения возможности протекания химических превращений в различных условиях и оценки их последствий;</w:t>
      </w:r>
      <w:r/>
    </w:p>
    <w:p>
      <w:pPr>
        <w:pStyle w:val="846"/>
        <w:ind w:left="0" w:firstLine="709"/>
        <w:jc w:val="both"/>
        <w:spacing w:after="0" w:line="240" w:lineRule="auto"/>
        <w:rPr>
          <w:rStyle w:val="873"/>
          <w:rFonts w:ascii="Times New Roman" w:hAnsi="Times New Roman" w:cs="Times New Roman"/>
          <w:sz w:val="24"/>
          <w:szCs w:val="24"/>
        </w:rPr>
      </w:pPr>
      <w:r>
        <w:rPr>
          <w:rStyle w:val="873"/>
          <w:rFonts w:ascii="Times New Roman" w:hAnsi="Times New Roman" w:cs="Times New Roman"/>
          <w:sz w:val="24"/>
          <w:szCs w:val="24"/>
        </w:rPr>
        <w:t xml:space="preserve">- экологически грамотного поведения в окружающей среде;</w:t>
      </w:r>
      <w:r/>
    </w:p>
    <w:p>
      <w:pPr>
        <w:pStyle w:val="846"/>
        <w:ind w:left="0" w:firstLine="709"/>
        <w:jc w:val="both"/>
        <w:spacing w:after="0" w:line="240" w:lineRule="auto"/>
        <w:rPr>
          <w:rStyle w:val="873"/>
          <w:rFonts w:ascii="Times New Roman" w:hAnsi="Times New Roman" w:cs="Times New Roman"/>
          <w:sz w:val="24"/>
          <w:szCs w:val="24"/>
        </w:rPr>
      </w:pPr>
      <w:r>
        <w:rPr>
          <w:rStyle w:val="873"/>
          <w:rFonts w:ascii="Times New Roman" w:hAnsi="Times New Roman" w:cs="Times New Roman"/>
          <w:sz w:val="24"/>
          <w:szCs w:val="24"/>
        </w:rPr>
        <w:t xml:space="preserve">- оценки влияния химического загрязнения окружающей среды на организм человека и другие живые организмы;</w:t>
      </w:r>
      <w:r/>
    </w:p>
    <w:p>
      <w:pPr>
        <w:pStyle w:val="846"/>
        <w:ind w:left="0" w:firstLine="709"/>
        <w:jc w:val="both"/>
        <w:spacing w:after="0" w:line="240" w:lineRule="auto"/>
        <w:rPr>
          <w:rStyle w:val="873"/>
          <w:rFonts w:ascii="Times New Roman" w:hAnsi="Times New Roman" w:cs="Times New Roman"/>
          <w:sz w:val="24"/>
          <w:szCs w:val="24"/>
        </w:rPr>
      </w:pPr>
      <w:r>
        <w:rPr>
          <w:rStyle w:val="873"/>
          <w:rFonts w:ascii="Times New Roman" w:hAnsi="Times New Roman" w:cs="Times New Roman"/>
          <w:sz w:val="24"/>
          <w:szCs w:val="24"/>
        </w:rPr>
        <w:t xml:space="preserve">- безопасного обращения с горючими и токсичными веществами, лабораторным оборудованием;</w:t>
      </w:r>
      <w:r/>
    </w:p>
    <w:p>
      <w:pPr>
        <w:pStyle w:val="846"/>
        <w:ind w:left="0" w:firstLine="709"/>
        <w:jc w:val="both"/>
        <w:spacing w:after="0" w:line="240" w:lineRule="auto"/>
        <w:rPr>
          <w:rStyle w:val="873"/>
          <w:rFonts w:ascii="Times New Roman" w:hAnsi="Times New Roman" w:cs="Times New Roman"/>
          <w:sz w:val="24"/>
          <w:szCs w:val="24"/>
        </w:rPr>
      </w:pPr>
      <w:r>
        <w:rPr>
          <w:rStyle w:val="873"/>
          <w:rFonts w:ascii="Times New Roman" w:hAnsi="Times New Roman" w:cs="Times New Roman"/>
          <w:sz w:val="24"/>
          <w:szCs w:val="24"/>
        </w:rPr>
        <w:t xml:space="preserve">- приготовления растворов заданной концентрации в быту и на производстве;</w:t>
      </w:r>
      <w:r/>
    </w:p>
    <w:p>
      <w:pPr>
        <w:pStyle w:val="846"/>
        <w:ind w:left="0" w:firstLine="709"/>
        <w:jc w:val="both"/>
        <w:spacing w:after="0" w:line="240" w:lineRule="auto"/>
        <w:rPr>
          <w:rStyle w:val="873"/>
          <w:rFonts w:ascii="Times New Roman" w:hAnsi="Times New Roman" w:cs="Times New Roman"/>
          <w:sz w:val="24"/>
          <w:szCs w:val="24"/>
        </w:rPr>
      </w:pPr>
      <w:r>
        <w:rPr>
          <w:rStyle w:val="873"/>
          <w:rFonts w:ascii="Times New Roman" w:hAnsi="Times New Roman" w:cs="Times New Roman"/>
          <w:sz w:val="24"/>
          <w:szCs w:val="24"/>
        </w:rPr>
        <w:t xml:space="preserve">- критической оценки достоверности химической информации, поступающей из разных источников</w:t>
      </w:r>
      <w:r>
        <w:rPr>
          <w:rStyle w:val="873"/>
          <w:rFonts w:ascii="Times New Roman" w:hAnsi="Times New Roman" w:cs="Times New Roman"/>
          <w:sz w:val="24"/>
          <w:szCs w:val="24"/>
        </w:rPr>
        <w:t xml:space="preserve">; </w:t>
      </w:r>
      <w:r/>
    </w:p>
    <w:p>
      <w:pPr>
        <w:pStyle w:val="846"/>
        <w:ind w:left="0"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873"/>
          <w:rFonts w:ascii="Times New Roman" w:hAnsi="Times New Roman" w:cs="Times New Roman"/>
          <w:sz w:val="24"/>
          <w:szCs w:val="24"/>
        </w:rPr>
        <w:t xml:space="preserve">- понимать взаимосвязь учебной дисциплины с особенностям</w:t>
      </w:r>
      <w:r>
        <w:rPr>
          <w:rStyle w:val="873"/>
          <w:rFonts w:ascii="Times New Roman" w:hAnsi="Times New Roman" w:cs="Times New Roman"/>
          <w:sz w:val="24"/>
          <w:szCs w:val="24"/>
        </w:rPr>
        <w:t xml:space="preserve">и</w:t>
      </w:r>
      <w:r>
        <w:rPr>
          <w:rStyle w:val="873"/>
          <w:rFonts w:ascii="Times New Roman" w:hAnsi="Times New Roman" w:cs="Times New Roman"/>
          <w:sz w:val="24"/>
          <w:szCs w:val="24"/>
        </w:rPr>
        <w:t xml:space="preserve"> профессии профессиональной деятельности, в основе которых лежат</w:t>
      </w:r>
      <w:r>
        <w:rPr>
          <w:rStyle w:val="87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873"/>
          <w:rFonts w:ascii="Times New Roman" w:hAnsi="Times New Roman" w:cs="Times New Roman"/>
          <w:sz w:val="24"/>
          <w:szCs w:val="24"/>
        </w:rPr>
        <w:t xml:space="preserve">знания по данной учебной дисциплине.</w:t>
      </w:r>
      <w:r/>
    </w:p>
    <w:p>
      <w:pPr>
        <w:pStyle w:val="846"/>
        <w:ind w:left="0"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знать: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/>
    </w:p>
    <w:p>
      <w:pPr>
        <w:pStyle w:val="846"/>
        <w:ind w:left="0" w:firstLine="709"/>
        <w:jc w:val="both"/>
        <w:spacing w:after="0" w:line="240" w:lineRule="auto"/>
        <w:rPr>
          <w:rStyle w:val="87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873"/>
          <w:rFonts w:ascii="Times New Roman" w:hAnsi="Times New Roman" w:cs="Times New Roman"/>
          <w:sz w:val="24"/>
          <w:szCs w:val="24"/>
        </w:rPr>
        <w:t xml:space="preserve">- важнейшие химические понятия: вещество, химический элемент, атом, молекула, относительные атомная и</w:t>
      </w:r>
      <w:r>
        <w:rPr>
          <w:rStyle w:val="87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873"/>
          <w:rFonts w:ascii="Times New Roman" w:hAnsi="Times New Roman" w:cs="Times New Roman"/>
          <w:sz w:val="24"/>
          <w:szCs w:val="24"/>
        </w:rPr>
        <w:t xml:space="preserve">молекулярная массы, ион, аллотропия, изотопы, химическая связь, электроотрицательность, валентность, степень</w:t>
      </w:r>
      <w:r>
        <w:rPr>
          <w:rStyle w:val="87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873"/>
          <w:rFonts w:ascii="Times New Roman" w:hAnsi="Times New Roman" w:cs="Times New Roman"/>
          <w:sz w:val="24"/>
          <w:szCs w:val="24"/>
        </w:rPr>
        <w:t xml:space="preserve">окисления, моль, молярная масса, молярный объем, вещества молекулярного и немолекулярного строения, растворы,</w:t>
      </w:r>
      <w:r>
        <w:rPr>
          <w:rStyle w:val="87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873"/>
          <w:rFonts w:ascii="Times New Roman" w:hAnsi="Times New Roman" w:cs="Times New Roman"/>
          <w:sz w:val="24"/>
          <w:szCs w:val="24"/>
        </w:rPr>
        <w:t xml:space="preserve">электролит и неэлектролит, электролитическая диссоциация, окислитель и восстановитель, окисление и восстановление,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873"/>
          <w:rFonts w:ascii="Times New Roman" w:hAnsi="Times New Roman" w:cs="Times New Roman"/>
          <w:sz w:val="24"/>
          <w:szCs w:val="24"/>
        </w:rPr>
        <w:t xml:space="preserve">тепловой эффект реакции, скорость химической реакции, катализ, химическое равновесие, углеродный скелет,</w:t>
      </w:r>
      <w:r>
        <w:rPr>
          <w:rStyle w:val="87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873"/>
          <w:rFonts w:ascii="Times New Roman" w:hAnsi="Times New Roman" w:cs="Times New Roman"/>
          <w:sz w:val="24"/>
          <w:szCs w:val="24"/>
        </w:rPr>
        <w:t xml:space="preserve">функциональная группа, изомерия, гомология;</w:t>
      </w:r>
      <w:r/>
    </w:p>
    <w:p>
      <w:pPr>
        <w:pStyle w:val="846"/>
        <w:ind w:left="0" w:firstLine="708"/>
        <w:jc w:val="both"/>
        <w:spacing w:after="0" w:line="240" w:lineRule="auto"/>
        <w:rPr>
          <w:rStyle w:val="873"/>
          <w:rFonts w:ascii="Times New Roman" w:hAnsi="Times New Roman" w:cs="Times New Roman"/>
          <w:sz w:val="24"/>
          <w:szCs w:val="24"/>
        </w:rPr>
      </w:pPr>
      <w:r>
        <w:rPr>
          <w:rStyle w:val="873"/>
          <w:rFonts w:ascii="Times New Roman" w:hAnsi="Times New Roman" w:cs="Times New Roman"/>
          <w:sz w:val="24"/>
          <w:szCs w:val="24"/>
        </w:rPr>
        <w:t xml:space="preserve">- основные законы химии: сохранения массы веществ, постоянства состава, периодический закон;</w:t>
      </w:r>
      <w:r/>
    </w:p>
    <w:p>
      <w:pPr>
        <w:pStyle w:val="846"/>
        <w:ind w:left="0" w:firstLine="708"/>
        <w:jc w:val="both"/>
        <w:spacing w:after="0" w:line="240" w:lineRule="auto"/>
        <w:rPr>
          <w:rStyle w:val="873"/>
          <w:rFonts w:ascii="Times New Roman" w:hAnsi="Times New Roman" w:cs="Times New Roman"/>
          <w:sz w:val="24"/>
          <w:szCs w:val="24"/>
        </w:rPr>
      </w:pPr>
      <w:r>
        <w:rPr>
          <w:rStyle w:val="873"/>
          <w:rFonts w:ascii="Times New Roman" w:hAnsi="Times New Roman" w:cs="Times New Roman"/>
          <w:sz w:val="24"/>
          <w:szCs w:val="24"/>
        </w:rPr>
        <w:t xml:space="preserve">- основные теории химии: химической связи, электролитической диссоциации, строения органических</w:t>
      </w:r>
      <w:r>
        <w:rPr>
          <w:rStyle w:val="87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873"/>
          <w:rFonts w:ascii="Times New Roman" w:hAnsi="Times New Roman" w:cs="Times New Roman"/>
          <w:sz w:val="24"/>
          <w:szCs w:val="24"/>
        </w:rPr>
        <w:t xml:space="preserve">соединений;</w:t>
      </w:r>
      <w:r/>
    </w:p>
    <w:p>
      <w:pPr>
        <w:pStyle w:val="846"/>
        <w:ind w:left="0"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873"/>
          <w:rFonts w:ascii="Times New Roman" w:hAnsi="Times New Roman" w:cs="Times New Roman"/>
          <w:sz w:val="24"/>
          <w:szCs w:val="24"/>
        </w:rPr>
        <w:t xml:space="preserve">- важнейшие вещества и материалы: основные металлы и сплавы; серная, соляная, азотная и уксусная кислоты;</w:t>
      </w:r>
      <w:r>
        <w:rPr>
          <w:rStyle w:val="87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873"/>
          <w:rFonts w:ascii="Times New Roman" w:hAnsi="Times New Roman" w:cs="Times New Roman"/>
          <w:sz w:val="24"/>
          <w:szCs w:val="24"/>
        </w:rPr>
        <w:t xml:space="preserve">щелочи, аммиак, минеральные удобрения, метан, этилен, ацетилен, бензол, этанол, жиры, мыла, глюкоза, сахароза,</w:t>
      </w:r>
      <w:r>
        <w:rPr>
          <w:rStyle w:val="87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873"/>
          <w:rFonts w:ascii="Times New Roman" w:hAnsi="Times New Roman" w:cs="Times New Roman"/>
          <w:sz w:val="24"/>
          <w:szCs w:val="24"/>
        </w:rPr>
        <w:t xml:space="preserve">крахмал, клетчатка, белки, искусственные и синтетические волокна, каучуки, пластмассы</w:t>
      </w:r>
      <w:r>
        <w:rPr>
          <w:rStyle w:val="873"/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846"/>
        <w:ind w:left="0"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pStyle w:val="846"/>
        <w:ind w:left="0"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6"/>
        <w:ind w:left="0"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6"/>
        <w:ind w:left="0"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</w:t>
      </w:r>
      <w:r>
        <w:rPr>
          <w:rFonts w:ascii="Times New Roman" w:hAnsi="Times New Roman"/>
          <w:sz w:val="24"/>
          <w:szCs w:val="24"/>
        </w:rPr>
        <w:t xml:space="preserve">: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846"/>
        <w:ind w:left="0"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Особое значение учебный предмет имеет при формировании и развитии ОК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tbl>
      <w:tblPr>
        <w:tblStyle w:val="861"/>
        <w:tblW w:w="0" w:type="auto"/>
        <w:tblLook w:val="04A0" w:firstRow="1" w:lastRow="0" w:firstColumn="1" w:lastColumn="0" w:noHBand="0" w:noVBand="1"/>
      </w:tblPr>
      <w:tblGrid>
        <w:gridCol w:w="2346"/>
        <w:gridCol w:w="4682"/>
        <w:gridCol w:w="3393"/>
      </w:tblGrid>
      <w:tr>
        <w:trPr/>
        <w:tc>
          <w:tcPr>
            <w:tcW w:w="2346" w:type="dxa"/>
            <w:vAlign w:val="center"/>
            <w:vMerge w:val="restart"/>
            <w:textDirection w:val="lrTb"/>
            <w:noWrap w:val="false"/>
          </w:tcPr>
          <w:p>
            <w:pPr>
              <w:pStyle w:val="84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Общие компетенции</w:t>
            </w:r>
            <w:r/>
          </w:p>
        </w:tc>
        <w:tc>
          <w:tcPr>
            <w:gridSpan w:val="2"/>
            <w:tcW w:w="8075" w:type="dxa"/>
            <w:textDirection w:val="lrTb"/>
            <w:noWrap w:val="false"/>
          </w:tcPr>
          <w:p>
            <w:pPr>
              <w:pStyle w:val="84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обучения</w:t>
            </w:r>
            <w:r/>
          </w:p>
        </w:tc>
      </w:tr>
      <w:tr>
        <w:trPr/>
        <w:tc>
          <w:tcPr>
            <w:tcW w:w="2346" w:type="dxa"/>
            <w:vMerge w:val="continue"/>
            <w:textDirection w:val="lrTb"/>
            <w:noWrap w:val="false"/>
          </w:tcPr>
          <w:p>
            <w:pPr>
              <w:pStyle w:val="84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4682" w:type="dxa"/>
            <w:textDirection w:val="lrTb"/>
            <w:noWrap w:val="false"/>
          </w:tcPr>
          <w:p>
            <w:pPr>
              <w:pStyle w:val="84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Общие</w:t>
            </w:r>
            <w:r>
              <w:rPr>
                <w:rStyle w:val="848"/>
                <w:rFonts w:ascii="Times New Roman" w:hAnsi="Times New Roman"/>
                <w:sz w:val="24"/>
                <w:szCs w:val="24"/>
              </w:rPr>
              <w:footnoteReference w:id="2"/>
            </w:r>
            <w:r/>
          </w:p>
        </w:tc>
        <w:tc>
          <w:tcPr>
            <w:tcW w:w="3393" w:type="dxa"/>
            <w:textDirection w:val="lrTb"/>
            <w:noWrap w:val="false"/>
          </w:tcPr>
          <w:p>
            <w:pPr>
              <w:pStyle w:val="84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Дисциплинарные</w:t>
            </w:r>
            <w:r>
              <w:rPr>
                <w:rStyle w:val="848"/>
                <w:rFonts w:ascii="Times New Roman" w:hAnsi="Times New Roman"/>
                <w:sz w:val="24"/>
                <w:szCs w:val="24"/>
              </w:rPr>
              <w:footnoteReference w:id="3"/>
            </w:r>
            <w:r/>
          </w:p>
        </w:tc>
      </w:tr>
      <w:tr>
        <w:trPr/>
        <w:tc>
          <w:tcPr>
            <w:tcW w:w="2346" w:type="dxa"/>
            <w:textDirection w:val="lrTb"/>
            <w:noWrap w:val="false"/>
          </w:tcPr>
          <w:p>
            <w:pPr>
              <w:ind w:left="5"/>
              <w:spacing w:line="269" w:lineRule="exact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К 01.</w:t>
            </w:r>
            <w:r/>
          </w:p>
          <w:p>
            <w:pPr>
              <w:ind w:left="19"/>
              <w:spacing w:line="269" w:lineRule="exact"/>
              <w:shd w:val="clear" w:color="auto" w:fill="ffffff"/>
              <w:rPr>
                <w:rStyle w:val="87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73"/>
                <w:rFonts w:ascii="Times New Roman" w:hAnsi="Times New Roman" w:cs="Times New Roman"/>
                <w:sz w:val="24"/>
                <w:szCs w:val="24"/>
              </w:rPr>
              <w:t xml:space="preserve">Выбирать способы</w:t>
            </w:r>
            <w:r/>
          </w:p>
          <w:p>
            <w:pPr>
              <w:ind w:left="10"/>
              <w:spacing w:line="269" w:lineRule="exact"/>
              <w:shd w:val="clear" w:color="auto" w:fill="ffffff"/>
              <w:rPr>
                <w:rStyle w:val="87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73"/>
                <w:rFonts w:ascii="Times New Roman" w:hAnsi="Times New Roman" w:cs="Times New Roman"/>
                <w:sz w:val="24"/>
                <w:szCs w:val="24"/>
              </w:rPr>
              <w:t xml:space="preserve">решения задач</w:t>
            </w:r>
            <w:r/>
          </w:p>
          <w:p>
            <w:pPr>
              <w:ind w:left="14"/>
              <w:spacing w:line="269" w:lineRule="exact"/>
              <w:shd w:val="clear" w:color="auto" w:fill="ffffff"/>
              <w:rPr>
                <w:rStyle w:val="87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73"/>
                <w:rFonts w:ascii="Times New Roman" w:hAnsi="Times New Roman" w:cs="Times New Roman"/>
                <w:sz w:val="24"/>
                <w:szCs w:val="24"/>
              </w:rPr>
              <w:t xml:space="preserve">профессиональной деятельности применительно</w:t>
            </w:r>
            <w:r/>
          </w:p>
          <w:p>
            <w:pPr>
              <w:ind w:left="14"/>
              <w:spacing w:line="269" w:lineRule="exact"/>
              <w:shd w:val="clear" w:color="auto" w:fill="ffffff"/>
              <w:rPr>
                <w:rStyle w:val="87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73"/>
                <w:rFonts w:ascii="Times New Roman" w:hAnsi="Times New Roman" w:cs="Times New Roman"/>
                <w:sz w:val="24"/>
                <w:szCs w:val="24"/>
              </w:rPr>
              <w:t xml:space="preserve">к различным</w:t>
            </w:r>
            <w:r/>
          </w:p>
          <w:p>
            <w:pPr>
              <w:ind w:left="14"/>
              <w:spacing w:before="5" w:line="269" w:lineRule="exact"/>
              <w:shd w:val="clear" w:color="auto" w:fill="ffffff"/>
              <w:rPr>
                <w:rStyle w:val="87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73"/>
                <w:rFonts w:ascii="Times New Roman" w:hAnsi="Times New Roman" w:cs="Times New Roman"/>
                <w:sz w:val="24"/>
                <w:szCs w:val="24"/>
              </w:rPr>
              <w:t xml:space="preserve">контекстам</w:t>
            </w:r>
            <w:r/>
          </w:p>
          <w:p>
            <w:pPr>
              <w:pStyle w:val="84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682" w:type="dxa"/>
            <w:textDirection w:val="lrTb"/>
            <w:noWrap w:val="false"/>
          </w:tcPr>
          <w:p>
            <w:pPr>
              <w:ind w:left="14"/>
              <w:jc w:val="both"/>
              <w:spacing w:line="269" w:lineRule="exact"/>
              <w:shd w:val="clear" w:color="auto" w:fill="ffffff"/>
              <w:rPr>
                <w:rFonts w:ascii="Times New Roman" w:hAnsi="Times New Roman" w:eastAsia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pacing w:val="-5"/>
                <w:sz w:val="24"/>
                <w:szCs w:val="24"/>
              </w:rPr>
              <w:t xml:space="preserve">В части трудового воспитания:</w:t>
            </w:r>
            <w:r/>
          </w:p>
          <w:p>
            <w:pPr>
              <w:ind w:left="19"/>
              <w:jc w:val="both"/>
              <w:spacing w:line="269" w:lineRule="exact"/>
              <w:shd w:val="clear" w:color="auto" w:fill="ffffff"/>
              <w:rPr>
                <w:rStyle w:val="87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Style w:val="873"/>
                <w:rFonts w:ascii="Times New Roman" w:hAnsi="Times New Roman" w:cs="Times New Roman"/>
                <w:sz w:val="24"/>
                <w:szCs w:val="24"/>
              </w:rPr>
              <w:t xml:space="preserve">готовность к труду,   осознание ценности</w:t>
            </w:r>
            <w:r>
              <w:rPr>
                <w:rStyle w:val="87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873"/>
                <w:rFonts w:ascii="Times New Roman" w:hAnsi="Times New Roman" w:cs="Times New Roman"/>
                <w:sz w:val="24"/>
                <w:szCs w:val="24"/>
              </w:rPr>
              <w:t xml:space="preserve">мастерства, трудолюбие;</w:t>
            </w:r>
            <w:r/>
          </w:p>
          <w:p>
            <w:pPr>
              <w:ind w:left="19"/>
              <w:jc w:val="both"/>
              <w:spacing w:line="269" w:lineRule="exact"/>
              <w:shd w:val="clear" w:color="auto" w:fill="ffffff"/>
              <w:rPr>
                <w:rStyle w:val="87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73"/>
                <w:rFonts w:ascii="Times New Roman" w:hAnsi="Times New Roman" w:cs="Times New Roman"/>
                <w:sz w:val="24"/>
                <w:szCs w:val="24"/>
              </w:rPr>
              <w:t xml:space="preserve"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  <w:r/>
          </w:p>
          <w:p>
            <w:pPr>
              <w:ind w:left="19"/>
              <w:jc w:val="both"/>
              <w:spacing w:line="269" w:lineRule="exact"/>
              <w:shd w:val="clear" w:color="auto" w:fill="ffffff"/>
              <w:rPr>
                <w:rStyle w:val="87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73"/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Style w:val="873"/>
                <w:rFonts w:ascii="Times New Roman" w:hAnsi="Times New Roman" w:cs="Times New Roman"/>
                <w:sz w:val="24"/>
                <w:szCs w:val="24"/>
              </w:rPr>
              <w:tab/>
              <w:t xml:space="preserve">интерес к различным сферам профессиональной</w:t>
            </w:r>
            <w:r>
              <w:rPr>
                <w:rStyle w:val="873"/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деятельности,</w:t>
            </w:r>
            <w:r/>
          </w:p>
          <w:p>
            <w:pPr>
              <w:ind w:left="14"/>
              <w:jc w:val="both"/>
              <w:spacing w:line="269" w:lineRule="exact"/>
              <w:shd w:val="clear" w:color="auto" w:fill="ffffff"/>
              <w:rPr>
                <w:rFonts w:ascii="Times New Roman" w:hAnsi="Times New Roman" w:eastAsia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pacing w:val="-5"/>
                <w:sz w:val="24"/>
                <w:szCs w:val="24"/>
              </w:rPr>
              <w:t xml:space="preserve">Овладение универсальными учебными познавательными действиями: </w:t>
            </w:r>
            <w:r/>
          </w:p>
          <w:p>
            <w:pPr>
              <w:ind w:left="14"/>
              <w:jc w:val="both"/>
              <w:shd w:val="clear" w:color="auto" w:fill="ffffff"/>
              <w:rPr>
                <w:rFonts w:ascii="Times New Roman" w:hAnsi="Times New Roman" w:eastAsia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pacing w:val="-5"/>
                <w:sz w:val="24"/>
                <w:szCs w:val="24"/>
              </w:rPr>
              <w:t xml:space="preserve">а) базовые логические действия:</w:t>
            </w:r>
            <w:r/>
          </w:p>
          <w:p>
            <w:pPr>
              <w:ind w:left="14"/>
              <w:jc w:val="both"/>
              <w:shd w:val="clear" w:color="auto" w:fill="ffffff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самостоятельно формулировать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и актуализировать проблему, рассматривать ее всесторонне;</w:t>
            </w:r>
            <w:r/>
          </w:p>
          <w:p>
            <w:pPr>
              <w:ind w:left="14"/>
              <w:jc w:val="both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устанавливать существенный признак или основания для сравнения, классификации и 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обобщения;</w:t>
            </w:r>
            <w:r/>
          </w:p>
          <w:p>
            <w:pPr>
              <w:ind w:left="10"/>
              <w:jc w:val="both"/>
              <w:shd w:val="clear" w:color="auto" w:fill="ffffff"/>
              <w:tabs>
                <w:tab w:val="left" w:pos="35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определять цели деятельности,    задавать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параметры и критерии их достижения;</w:t>
            </w:r>
            <w:r/>
          </w:p>
          <w:p>
            <w:pPr>
              <w:ind w:left="10"/>
              <w:jc w:val="both"/>
              <w:shd w:val="clear" w:color="auto" w:fill="ffffff"/>
              <w:tabs>
                <w:tab w:val="left" w:pos="24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выявлять закономерности и противоречия в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рассматриваемых явлениях;</w:t>
            </w:r>
            <w:r/>
          </w:p>
          <w:p>
            <w:pPr>
              <w:numPr>
                <w:ilvl w:val="0"/>
                <w:numId w:val="10"/>
              </w:numPr>
              <w:ind w:right="5"/>
              <w:jc w:val="both"/>
              <w:spacing w:line="269" w:lineRule="exact"/>
              <w:shd w:val="clear" w:color="auto" w:fill="ffffff"/>
              <w:widowControl w:val="off"/>
              <w:tabs>
                <w:tab w:val="left" w:pos="18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вносить коррективы в деятельность, оценивать 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 xml:space="preserve">соответствие результатов целям, оценивать риски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последствий деятельности;</w:t>
            </w:r>
            <w:r/>
          </w:p>
          <w:p>
            <w:pPr>
              <w:numPr>
                <w:ilvl w:val="0"/>
                <w:numId w:val="10"/>
              </w:numPr>
              <w:ind w:right="14"/>
              <w:jc w:val="both"/>
              <w:spacing w:line="269" w:lineRule="exact"/>
              <w:shd w:val="clear" w:color="auto" w:fill="ffffff"/>
              <w:widowControl w:val="off"/>
              <w:tabs>
                <w:tab w:val="left" w:pos="18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развивать креативное мышление при решении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жизненных проблем</w:t>
            </w:r>
            <w:r/>
          </w:p>
          <w:p>
            <w:pPr>
              <w:ind w:left="173" w:hanging="163"/>
              <w:jc w:val="both"/>
              <w:spacing w:line="269" w:lineRule="exact"/>
              <w:shd w:val="clear" w:color="auto" w:fill="ffffff"/>
              <w:rPr>
                <w:rFonts w:ascii="Times New Roman" w:hAnsi="Times New Roman" w:eastAsia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0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 w:eastAsia="Times New Roman" w:cs="Times New Roman"/>
                <w:b/>
                <w:spacing w:val="-5"/>
                <w:sz w:val="24"/>
                <w:szCs w:val="24"/>
              </w:rPr>
              <w:t xml:space="preserve">) базовые исследовательские действия: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/>
          </w:p>
          <w:p>
            <w:pPr>
              <w:ind w:left="173" w:hanging="163"/>
              <w:jc w:val="both"/>
              <w:spacing w:line="269" w:lineRule="exac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владеть навыками учебно-исследовательской и проектной деятельности, навыками разрешения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 xml:space="preserve">проблем;</w:t>
            </w:r>
            <w:r/>
          </w:p>
          <w:p>
            <w:pPr>
              <w:ind w:right="5"/>
              <w:jc w:val="both"/>
              <w:spacing w:line="269" w:lineRule="exact"/>
              <w:shd w:val="clear" w:color="auto" w:fill="ffffff"/>
              <w:tabs>
                <w:tab w:val="left" w:pos="30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выявлять причинно-следственные связи и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br/>
              <w:t xml:space="preserve">актуализировать задачу, выдвигать гипотезу ее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</w:rPr>
              <w:t xml:space="preserve">решения, находить аргументы для доказательства</w:t>
            </w: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своих утверждений, задавать параметры 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критерии решения;</w:t>
            </w:r>
            <w:r/>
          </w:p>
          <w:p>
            <w:pPr>
              <w:jc w:val="both"/>
              <w:spacing w:line="269" w:lineRule="exact"/>
              <w:shd w:val="clear" w:color="auto" w:fill="ffffff"/>
              <w:tabs>
                <w:tab w:val="left" w:pos="24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анализировать полученные в ходе решения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задачи результаты, критически оценивать их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достоверность,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прогнозировать изменение 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/>
              <w:t xml:space="preserve">новых условиях;</w:t>
            </w:r>
            <w:r/>
          </w:p>
          <w:p>
            <w:pPr>
              <w:ind w:left="5" w:right="14"/>
              <w:jc w:val="both"/>
              <w:spacing w:line="269" w:lineRule="exact"/>
              <w:shd w:val="clear" w:color="auto" w:fill="ffffff"/>
              <w:tabs>
                <w:tab w:val="left" w:pos="17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уметь переносить знания в познавательную и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рактическую области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жизнедеятельности;</w:t>
            </w:r>
            <w:r/>
          </w:p>
          <w:p>
            <w:pPr>
              <w:ind w:left="5"/>
              <w:jc w:val="both"/>
              <w:spacing w:line="269" w:lineRule="exact"/>
              <w:shd w:val="clear" w:color="auto" w:fill="ffffff"/>
              <w:tabs>
                <w:tab w:val="left" w:pos="32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уметь интегрировать знания из разных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/>
              <w:t xml:space="preserve">предметных областей;</w:t>
            </w:r>
            <w:r/>
          </w:p>
          <w:p>
            <w:pPr>
              <w:numPr>
                <w:ilvl w:val="0"/>
                <w:numId w:val="11"/>
              </w:numPr>
              <w:ind w:left="5" w:right="10"/>
              <w:jc w:val="both"/>
              <w:spacing w:line="269" w:lineRule="exact"/>
              <w:shd w:val="clear" w:color="auto" w:fill="ffffff"/>
              <w:widowControl w:val="off"/>
              <w:tabs>
                <w:tab w:val="left" w:pos="13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</w:rPr>
              <w:t xml:space="preserve">выдвигать новые идеи, предлагать оригинальные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подходы и решения;</w:t>
            </w:r>
            <w:r/>
          </w:p>
          <w:p>
            <w:pPr>
              <w:numPr>
                <w:ilvl w:val="0"/>
                <w:numId w:val="11"/>
              </w:numPr>
              <w:ind w:left="5"/>
              <w:jc w:val="both"/>
              <w:spacing w:line="269" w:lineRule="exact"/>
              <w:shd w:val="clear" w:color="auto" w:fill="ffffff"/>
              <w:widowControl w:val="off"/>
              <w:tabs>
                <w:tab w:val="left" w:pos="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способность их использования в  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познавательной и социальной практике</w:t>
            </w:r>
            <w:r/>
          </w:p>
        </w:tc>
        <w:tc>
          <w:tcPr>
            <w:tcW w:w="3393" w:type="dxa"/>
            <w:textDirection w:val="lrTb"/>
            <w:noWrap w:val="false"/>
          </w:tcPr>
          <w:p>
            <w:pPr>
              <w:ind w:hanging="1"/>
              <w:jc w:val="both"/>
              <w:spacing w:line="269" w:lineRule="exac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владеть системой химических знаний, которая включает: 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основополагающие понятия (химический элемент, атом, электронная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оболочка атома,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en-US"/>
              </w:rPr>
              <w:t xml:space="preserve">s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-,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en-US"/>
              </w:rPr>
              <w:t xml:space="preserve">p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-,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en-US"/>
              </w:rPr>
              <w:t xml:space="preserve">d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-электронные орбитали атомов, ион, молекула,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валентность, электроотрицательность,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степень окисления, химическая 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связь, моль, молярная масса, молярный объем, углеродный скелет,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функциональная группа, радикал, изомерия, изомеры, гомологический ряд, 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гомологи, углеводороды, кислород- и азотсодержащие соединения,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биологически активные вещества (углеводы, жиры, белки), мономер,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полимер, структурное звено, высокомолекулярные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соединения, 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кристаллическая решетка, типы химических реакций (окислительно-восстановительные, экзо- и эндотермические, реакции ионного обмена),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раствор, электролиты, неэлектролиты, электролитическая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диссоциация, 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окислитель, восстановитель, скорость химической реакции, химическое равновесие), теории и законы (теория химического строения органических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веществ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A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M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. Бутлерова, теория электролитической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диссоциации, 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периодический закон Д.И. Менделеева, закон сохранения массы),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закономерности,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символический язык химии, фактологические  сведения о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свойствах, составе, получении и безопасном использовании важнейших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неорганических и органических веществ в быту и практической деятельности человека;</w:t>
            </w:r>
            <w:r/>
          </w:p>
          <w:p>
            <w:pPr>
              <w:ind w:left="10"/>
              <w:jc w:val="both"/>
              <w:spacing w:line="269" w:lineRule="exac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уметь выявлять характерные признаки и взаимосвязь изученных понятий,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применять соответствующие понятия при описании строения и свойств</w:t>
            </w:r>
            <w:r/>
          </w:p>
          <w:p>
            <w:pPr>
              <w:ind w:left="5" w:right="5"/>
              <w:jc w:val="both"/>
              <w:spacing w:line="269" w:lineRule="exac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неорганических и органических веществ и их превращений; выявлять взаимосвязь химических знаний с понятиями и представлениями других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естественнонаучных предметов;</w:t>
            </w:r>
            <w:r/>
          </w:p>
          <w:p>
            <w:pPr>
              <w:ind w:right="5" w:hanging="1"/>
              <w:jc w:val="both"/>
              <w:spacing w:line="269" w:lineRule="exac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уметь использовать наименования химических соединений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международного союза теоретической и прикладной химии и тривиальные 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названия важнейших веществ (этилен, ацетилен, глицерин, фенол, 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формальдегид, уксусная кислота, глицин, угарный газ, углекислый газ, 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аммиак, гашеная известь, негашеная известь, питьевая сода и других),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составлять формулы неорганических и органических веществ, уравнения химических реакций, объяснять их смысл; подтверждать характерные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химические свойства веществ соответствующими экспериментами 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записями уравнений химических реакций;</w:t>
            </w:r>
            <w:r/>
          </w:p>
          <w:p>
            <w:pPr>
              <w:ind w:right="5"/>
              <w:jc w:val="both"/>
              <w:spacing w:line="269" w:lineRule="exact"/>
              <w:shd w:val="clear" w:color="auto" w:fill="ffffff"/>
              <w:tabs>
                <w:tab w:val="left" w:pos="23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уметь устанавливать принадлежность изученных неорганических и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br/>
              <w:t xml:space="preserve">органических веществ к определенным классам и группам соединений,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характеризовать их состав и важнейшие свойства; определять виды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химических связей (ковалентная, ионная, металлическая, водородная),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типы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кристаллических решеток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веществ; классифицировать химические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реакции;</w:t>
            </w:r>
            <w:r/>
          </w:p>
          <w:p>
            <w:pPr>
              <w:ind w:left="5" w:right="5" w:hanging="6"/>
              <w:jc w:val="both"/>
              <w:spacing w:line="269" w:lineRule="exac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- сформировать представления: о химической составляющей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естественнонаучной картины мира, роли химии в познании явлений природы, в формировании мышления и культуры личности, ее 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функциональной грамотности, необходимой для решения практических задач и экологически обоснованного отношения к своему здоровью 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природной среде;</w:t>
            </w:r>
            <w:r/>
          </w:p>
          <w:p>
            <w:pPr>
              <w:jc w:val="both"/>
              <w:spacing w:line="269" w:lineRule="exact"/>
              <w:shd w:val="clear" w:color="auto" w:fill="ffffff"/>
              <w:tabs>
                <w:tab w:val="left" w:pos="23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уметь проводить расчеты по химическим формулам и уравнениям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химических реакций с использованием физических величин, 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характеризующих  вещества с  количественной стороны: массы, объема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(нормальные условия) газов, количества вещества; использовать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системные химические знания для принятия решений в конкретных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жизненных ситуациях, связанных с веществами и их применением.</w:t>
            </w:r>
            <w:r/>
          </w:p>
        </w:tc>
      </w:tr>
      <w:tr>
        <w:trPr/>
        <w:tc>
          <w:tcPr>
            <w:tcW w:w="234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  <w:r/>
          </w:p>
          <w:p>
            <w:pPr>
              <w:pStyle w:val="84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682" w:type="dxa"/>
            <w:textDirection w:val="lrTb"/>
            <w:noWrap w:val="false"/>
          </w:tcPr>
          <w:p>
            <w:pPr>
              <w:ind w:left="14"/>
              <w:jc w:val="both"/>
              <w:spacing w:line="269" w:lineRule="exact"/>
              <w:shd w:val="clear" w:color="auto" w:fill="ffffff"/>
              <w:rPr>
                <w:rFonts w:ascii="Times New Roman" w:hAnsi="Times New Roman" w:eastAsia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pacing w:val="-5"/>
                <w:sz w:val="24"/>
                <w:szCs w:val="24"/>
              </w:rPr>
              <w:t xml:space="preserve">В области ценности научного познания:</w:t>
            </w:r>
            <w:r/>
          </w:p>
          <w:p>
            <w:pPr>
              <w:ind w:left="10"/>
              <w:jc w:val="both"/>
              <w:spacing w:line="269" w:lineRule="exact"/>
              <w:shd w:val="clear" w:color="auto" w:fill="ffffff"/>
              <w:tabs>
                <w:tab w:val="left" w:pos="1906" w:leader="none"/>
                <w:tab w:val="left" w:pos="2750" w:leader="none"/>
                <w:tab w:val="left" w:pos="4181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</w:rPr>
              <w:t xml:space="preserve">- сформированность 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 xml:space="preserve">мировоззрения,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соответствующего современному уровню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развития науки и общественной практики,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основанного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pacing w:val="-23"/>
                <w:sz w:val="24"/>
                <w:szCs w:val="24"/>
              </w:rPr>
              <w:t xml:space="preserve">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 xml:space="preserve">диалоге культур,</w:t>
            </w:r>
            <w:r/>
          </w:p>
          <w:p>
            <w:pPr>
              <w:ind w:left="14" w:right="10"/>
              <w:jc w:val="both"/>
              <w:spacing w:line="269" w:lineRule="exac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способствующего осознанию своего места 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поликультурном мире;</w:t>
            </w:r>
            <w:r/>
          </w:p>
          <w:p>
            <w:pPr>
              <w:jc w:val="both"/>
              <w:spacing w:line="269" w:lineRule="exac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совершенствование языковой и читательской культуры как средства взаимодействия между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людьми и познания мира;</w:t>
            </w:r>
            <w:r/>
          </w:p>
          <w:p>
            <w:pPr>
              <w:ind w:left="14" w:hanging="37"/>
              <w:jc w:val="both"/>
              <w:spacing w:line="269" w:lineRule="exac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- осознание ценности научной деятельности, 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готовность осуществлять проектную и 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исследовательскую деятельность индивидуально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и в группе;</w:t>
            </w:r>
            <w:r/>
          </w:p>
          <w:p>
            <w:pPr>
              <w:ind w:left="10"/>
              <w:jc w:val="both"/>
              <w:spacing w:line="269" w:lineRule="exact"/>
              <w:shd w:val="clear" w:color="auto" w:fill="ffffff"/>
              <w:rPr>
                <w:rFonts w:ascii="Times New Roman" w:hAnsi="Times New Roman" w:eastAsia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pacing w:val="-5"/>
                <w:sz w:val="24"/>
                <w:szCs w:val="24"/>
              </w:rPr>
              <w:t xml:space="preserve">Овладение  универсальными учебными</w:t>
            </w:r>
            <w:r/>
          </w:p>
          <w:p>
            <w:pPr>
              <w:ind w:left="14"/>
              <w:jc w:val="both"/>
              <w:spacing w:line="269" w:lineRule="exact"/>
              <w:shd w:val="clear" w:color="auto" w:fill="ffffff"/>
              <w:rPr>
                <w:rFonts w:ascii="Times New Roman" w:hAnsi="Times New Roman" w:eastAsia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pacing w:val="-5"/>
                <w:sz w:val="24"/>
                <w:szCs w:val="24"/>
              </w:rPr>
              <w:t xml:space="preserve">познавательными действиями:</w:t>
            </w:r>
            <w:r/>
          </w:p>
          <w:p>
            <w:pPr>
              <w:ind w:left="10"/>
              <w:spacing w:line="269" w:lineRule="exact"/>
              <w:shd w:val="clear" w:color="auto" w:fill="ffffff"/>
              <w:rPr>
                <w:rFonts w:ascii="Times New Roman" w:hAnsi="Times New Roman" w:eastAsia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pacing w:val="-5"/>
                <w:sz w:val="24"/>
                <w:szCs w:val="24"/>
              </w:rPr>
              <w:t xml:space="preserve">в) работа с информацией:</w:t>
            </w:r>
            <w:r/>
          </w:p>
          <w:p>
            <w:pPr>
              <w:ind w:left="10" w:right="10"/>
              <w:jc w:val="both"/>
              <w:spacing w:line="269" w:lineRule="exact"/>
              <w:shd w:val="clear" w:color="auto" w:fill="ffffff"/>
              <w:tabs>
                <w:tab w:val="left" w:pos="21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владеть навыками получения информации из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источников  разных типов, самостоятельно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осуществлять поиск, анализ, систематизацию и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интерпретацию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информации различных видов и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форм представления;</w:t>
            </w:r>
            <w:r/>
          </w:p>
          <w:p>
            <w:pPr>
              <w:ind w:left="10"/>
              <w:jc w:val="both"/>
              <w:spacing w:line="269" w:lineRule="exact"/>
              <w:shd w:val="clear" w:color="auto" w:fill="ffffff"/>
              <w:tabs>
                <w:tab w:val="left" w:pos="1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 xml:space="preserve">создавать тексты в различных форматах с учетом</w:t>
            </w: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назначения информации и целевой аудитории,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 xml:space="preserve">выбирая оптимальную форму представления и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визуализации;</w:t>
            </w:r>
            <w:r/>
          </w:p>
          <w:p>
            <w:pPr>
              <w:ind w:left="14" w:right="5" w:firstLine="418"/>
              <w:jc w:val="both"/>
              <w:spacing w:line="269" w:lineRule="exac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- оценивать достоверность, легитимность 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 xml:space="preserve">информации, ее соответствие правовым 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морально-этическим нормам;</w:t>
            </w:r>
            <w:r/>
          </w:p>
          <w:p>
            <w:pPr>
              <w:jc w:val="both"/>
              <w:spacing w:line="269" w:lineRule="exact"/>
              <w:shd w:val="clear" w:color="auto" w:fill="ffffff"/>
              <w:tabs>
                <w:tab w:val="left" w:pos="293" w:leader="none"/>
                <w:tab w:val="left" w:pos="2198" w:leader="none"/>
                <w:tab w:val="left" w:pos="4853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использовать средства информационных и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коммуникационных технологий в решении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когнитивных,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коммуникативных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 организационных задач с соблюдением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требований эргономики, техники безопасности,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гигиены,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ресурсосбережения, правовых 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/>
              <w:t xml:space="preserve">этических норм, норм информационной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/>
              <w:t xml:space="preserve">безопасности;</w:t>
            </w:r>
            <w:r/>
          </w:p>
          <w:p>
            <w:pPr>
              <w:ind w:hanging="23"/>
              <w:jc w:val="both"/>
              <w:spacing w:line="269" w:lineRule="exact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 xml:space="preserve">владеть навыками распознавания и защиты 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 xml:space="preserve">информации, информационной безопасности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личности</w:t>
            </w:r>
            <w:r/>
          </w:p>
        </w:tc>
        <w:tc>
          <w:tcPr>
            <w:tcW w:w="3393" w:type="dxa"/>
            <w:textDirection w:val="lrTb"/>
            <w:noWrap w:val="false"/>
          </w:tcPr>
          <w:p>
            <w:pPr>
              <w:ind w:left="5" w:right="5"/>
              <w:jc w:val="both"/>
              <w:spacing w:line="269" w:lineRule="exac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уметь планировать и выполнять химический эксперимент (превращения органических веществ при нагревании, получение этилена и изучение его 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свойств, качественные реакции на альдегиды, крахмал, уксусную кислоту;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денатурация белков при нагревании, цветные реакции белков; проводить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реакции ионного обмена, определять среду водных растворов,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качественные реакции на сульфат-, карбонат- и хлорид-анионы, на катион 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аммония;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решать экспериментальные задачи по темам "Металлы" и "Неметаллы") в соответствии с правилами техники безопасности при 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 xml:space="preserve">обращении с 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 xml:space="preserve">веществами и лабораторным оборудованием; представлять 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результаты химического эксперимента в форме записи уравнений 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соответствующих реакций и формулировать выводы на основе этих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результатов;</w:t>
            </w:r>
            <w:r/>
          </w:p>
          <w:p>
            <w:pPr>
              <w:numPr>
                <w:ilvl w:val="0"/>
                <w:numId w:val="12"/>
              </w:numPr>
              <w:ind w:right="5"/>
              <w:jc w:val="both"/>
              <w:spacing w:line="269" w:lineRule="exact"/>
              <w:shd w:val="clear" w:color="auto" w:fill="ffffff"/>
              <w:widowControl w:val="off"/>
              <w:tabs>
                <w:tab w:val="left" w:pos="17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уметь анализировать химическую информацию, получаемую из разных 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источников (средств массовой информации, сеть Интернет и другие);</w:t>
            </w:r>
            <w:r/>
          </w:p>
          <w:p>
            <w:pPr>
              <w:numPr>
                <w:ilvl w:val="0"/>
                <w:numId w:val="12"/>
              </w:numPr>
              <w:ind w:right="5"/>
              <w:jc w:val="both"/>
              <w:spacing w:line="269" w:lineRule="exact"/>
              <w:shd w:val="clear" w:color="auto" w:fill="ffffff"/>
              <w:widowControl w:val="off"/>
              <w:tabs>
                <w:tab w:val="left" w:pos="17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владеть основными методами научного познания веществ и химических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явлений (наблюдение, измерение, эксперимент, моделирование);</w:t>
            </w:r>
            <w:r/>
          </w:p>
          <w:p>
            <w:pPr>
              <w:numPr>
                <w:ilvl w:val="0"/>
                <w:numId w:val="12"/>
              </w:numPr>
              <w:jc w:val="both"/>
              <w:spacing w:line="269" w:lineRule="exact"/>
              <w:shd w:val="clear" w:color="auto" w:fill="ffffff"/>
              <w:widowControl w:val="off"/>
              <w:tabs>
                <w:tab w:val="left" w:pos="17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уметь проводить расчеты по химическим формулам и уравнениям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химических реакций с использованием физических величин, 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характеризующих вещества с количественной стороны: массы, объема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(нормальные условия) газов, количества вещества; использовать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системные химические знания для принятия решений в конкретных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жизненных ситуациях, связанных с веществами и их применением</w:t>
            </w:r>
            <w:r/>
          </w:p>
        </w:tc>
      </w:tr>
      <w:tr>
        <w:trPr/>
        <w:tc>
          <w:tcPr>
            <w:tcW w:w="2346" w:type="dxa"/>
            <w:textDirection w:val="lrTb"/>
            <w:noWrap w:val="false"/>
          </w:tcPr>
          <w:p>
            <w:pPr>
              <w:jc w:val="both"/>
              <w:tabs>
                <w:tab w:val="left" w:pos="567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04. </w:t>
            </w:r>
            <w:r/>
          </w:p>
          <w:p>
            <w:pPr>
              <w:jc w:val="both"/>
              <w:tabs>
                <w:tab w:val="left" w:pos="56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 взаимодействовать и работать в коллективе и команде.</w:t>
            </w:r>
            <w:r/>
          </w:p>
          <w:p>
            <w:pPr>
              <w:pStyle w:val="84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682" w:type="dxa"/>
            <w:textDirection w:val="lrTb"/>
            <w:noWrap w:val="false"/>
          </w:tcPr>
          <w:p>
            <w:pPr>
              <w:ind w:left="10" w:right="14"/>
              <w:jc w:val="both"/>
              <w:spacing w:line="269" w:lineRule="exact"/>
              <w:shd w:val="clear" w:color="auto" w:fill="ffffff"/>
              <w:tabs>
                <w:tab w:val="left" w:pos="18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готовность к саморазвитию, самостоятельности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 самоопределению;</w:t>
            </w:r>
            <w:r/>
          </w:p>
          <w:p>
            <w:pPr>
              <w:ind w:left="10"/>
              <w:jc w:val="both"/>
              <w:spacing w:line="269" w:lineRule="exac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 xml:space="preserve">овладение навыками учебно-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 xml:space="preserve">исследовательской,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проектной и социальной деятельности;</w:t>
            </w:r>
            <w:r/>
          </w:p>
          <w:p>
            <w:pPr>
              <w:ind w:left="10"/>
              <w:jc w:val="both"/>
              <w:spacing w:line="269" w:lineRule="exact"/>
              <w:shd w:val="clear" w:color="auto" w:fill="ffffff"/>
              <w:rPr>
                <w:rFonts w:ascii="Times New Roman" w:hAnsi="Times New Roman" w:eastAsia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pacing w:val="-5"/>
                <w:sz w:val="24"/>
                <w:szCs w:val="24"/>
              </w:rPr>
              <w:t xml:space="preserve">Овладение универсальными коммуникативными</w:t>
            </w:r>
            <w:r>
              <w:rPr>
                <w:rFonts w:ascii="Times New Roman" w:hAnsi="Times New Roman" w:eastAsia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pacing w:val="-5"/>
                <w:sz w:val="24"/>
                <w:szCs w:val="24"/>
              </w:rPr>
              <w:t xml:space="preserve">действиями:</w:t>
            </w:r>
            <w:r/>
          </w:p>
          <w:p>
            <w:pPr>
              <w:ind w:left="14"/>
              <w:spacing w:line="269" w:lineRule="exact"/>
              <w:shd w:val="clear" w:color="auto" w:fill="ffffff"/>
              <w:rPr>
                <w:rFonts w:ascii="Times New Roman" w:hAnsi="Times New Roman" w:eastAsia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pacing w:val="-5"/>
                <w:sz w:val="24"/>
                <w:szCs w:val="24"/>
              </w:rPr>
              <w:t xml:space="preserve">б) совместная деятельность:</w:t>
            </w:r>
            <w:r/>
          </w:p>
          <w:p>
            <w:pPr>
              <w:ind w:left="10" w:right="10"/>
              <w:jc w:val="both"/>
              <w:spacing w:line="269" w:lineRule="exact"/>
              <w:shd w:val="clear" w:color="auto" w:fill="ffffff"/>
              <w:tabs>
                <w:tab w:val="left" w:pos="36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понимать и использовать преимущества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командной и индивидуальной работы;</w:t>
            </w:r>
            <w:r/>
          </w:p>
          <w:p>
            <w:pPr>
              <w:ind w:left="5"/>
              <w:jc w:val="both"/>
              <w:spacing w:line="269" w:lineRule="exact"/>
              <w:shd w:val="clear" w:color="auto" w:fill="ffffff"/>
              <w:tabs>
                <w:tab w:val="left" w:pos="30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 xml:space="preserve">принимать цели совместной деятельности,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br/>
              <w:t xml:space="preserve">организовывать и координировать действия по ее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достижению: составлять план действий,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распределять роли с учетом мнений участников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обсуждать результаты совместной работы;</w:t>
            </w:r>
            <w:r/>
          </w:p>
          <w:p>
            <w:pPr>
              <w:ind w:left="5" w:right="5"/>
              <w:jc w:val="both"/>
              <w:spacing w:line="269" w:lineRule="exact"/>
              <w:shd w:val="clear" w:color="auto" w:fill="ffffff"/>
              <w:tabs>
                <w:tab w:val="left" w:pos="14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 xml:space="preserve">координировать и выполнять работу в условиях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реального, виртуального и комбинированного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взаимодействия;</w:t>
            </w:r>
            <w:r/>
          </w:p>
          <w:p>
            <w:pPr>
              <w:jc w:val="both"/>
              <w:spacing w:line="269" w:lineRule="exact"/>
              <w:shd w:val="clear" w:color="auto" w:fill="ffffff"/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- осуществлять позитивное стратегическое 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 xml:space="preserve">поведение в различных ситуациях,   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 xml:space="preserve">роявлять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творчество и воображение, быть инициативным </w:t>
            </w:r>
            <w:r/>
          </w:p>
          <w:p>
            <w:pPr>
              <w:jc w:val="both"/>
              <w:spacing w:line="269" w:lineRule="exact"/>
              <w:shd w:val="clear" w:color="auto" w:fill="ffffff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pacing w:val="-5"/>
                <w:sz w:val="24"/>
                <w:szCs w:val="24"/>
              </w:rPr>
              <w:t xml:space="preserve">Овладение универсальными регулятивными действиями: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/>
          </w:p>
          <w:p>
            <w:pPr>
              <w:spacing w:line="269" w:lineRule="exac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г) принятие себя и других людей:</w:t>
            </w:r>
            <w:r/>
          </w:p>
          <w:p>
            <w:pPr>
              <w:numPr>
                <w:ilvl w:val="0"/>
                <w:numId w:val="13"/>
              </w:numPr>
              <w:ind w:left="5" w:right="14"/>
              <w:jc w:val="both"/>
              <w:spacing w:line="269" w:lineRule="exact"/>
              <w:shd w:val="clear" w:color="auto" w:fill="ffffff"/>
              <w:widowControl w:val="off"/>
              <w:tabs>
                <w:tab w:val="left" w:pos="14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принимать мотивы и аргументы других людей 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при анализе результатов деятельности;</w:t>
            </w:r>
            <w:r/>
          </w:p>
          <w:p>
            <w:pPr>
              <w:numPr>
                <w:ilvl w:val="0"/>
                <w:numId w:val="13"/>
              </w:numPr>
              <w:ind w:left="5" w:right="10"/>
              <w:jc w:val="both"/>
              <w:spacing w:line="269" w:lineRule="exact"/>
              <w:shd w:val="clear" w:color="auto" w:fill="ffffff"/>
              <w:widowControl w:val="off"/>
              <w:tabs>
                <w:tab w:val="left" w:pos="14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 xml:space="preserve">признавать свое право и право других людей на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ошибки;</w:t>
            </w:r>
            <w:r/>
          </w:p>
          <w:p>
            <w:pPr>
              <w:numPr>
                <w:ilvl w:val="0"/>
                <w:numId w:val="13"/>
              </w:numPr>
              <w:ind w:left="5" w:right="67"/>
              <w:jc w:val="both"/>
              <w:spacing w:line="269" w:lineRule="exact"/>
              <w:shd w:val="clear" w:color="auto" w:fill="ffffff"/>
              <w:widowControl w:val="off"/>
              <w:tabs>
                <w:tab w:val="left" w:pos="149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 xml:space="preserve">развивать способность понимать мир с позиции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другого человека;</w:t>
            </w:r>
            <w:r/>
          </w:p>
        </w:tc>
        <w:tc>
          <w:tcPr>
            <w:tcW w:w="339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уметь планировать и выполнять химический эксперимент (превращения 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органических веществ при нагревании, получение этилена и изучение его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свойств, качественные реакции на альдегиды, крахмал, уксусную кислоту; денатурация белков при нагревании, цветные реакции белков; проводить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реакции ионного обмена, определять среду водных растворов,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качественные реакции на сульфат-, карбонат- и хлорид-анионы, на катион 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аммония; решать экспериментальные задачи по темам "Металлы" и 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"Неметаллы") в соответствии с правилами техники безопасности при 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 xml:space="preserve">обращении с веществами и лабораторным оборудованием; представлять 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результаты химического эксперимента в форме записи уравнений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соответствующих реакций и формулировать выводы на основе этих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результатов</w:t>
            </w:r>
            <w:r/>
          </w:p>
        </w:tc>
      </w:tr>
      <w:tr>
        <w:trPr/>
        <w:tc>
          <w:tcPr>
            <w:tcW w:w="234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  <w:r/>
          </w:p>
          <w:p>
            <w:pPr>
              <w:pStyle w:val="84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682" w:type="dxa"/>
            <w:textDirection w:val="lrTb"/>
            <w:noWrap w:val="false"/>
          </w:tcPr>
          <w:p>
            <w:pPr>
              <w:ind w:left="24"/>
              <w:spacing w:before="5" w:line="269" w:lineRule="exact"/>
              <w:shd w:val="clear" w:color="auto" w:fill="ffffff"/>
              <w:rPr>
                <w:rFonts w:ascii="Times New Roman" w:hAnsi="Times New Roman" w:eastAsia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pacing w:val="-5"/>
                <w:sz w:val="24"/>
                <w:szCs w:val="24"/>
              </w:rPr>
              <w:t xml:space="preserve">В области экологического воспитания:</w:t>
            </w:r>
            <w:r/>
          </w:p>
          <w:p>
            <w:pPr>
              <w:numPr>
                <w:ilvl w:val="0"/>
                <w:numId w:val="14"/>
              </w:numPr>
              <w:jc w:val="both"/>
              <w:spacing w:line="269" w:lineRule="exact"/>
              <w:shd w:val="clear" w:color="auto" w:fill="ffffff"/>
              <w:widowControl w:val="off"/>
              <w:tabs>
                <w:tab w:val="left" w:pos="26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сформированность экологической культуры, 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понимание влияния социально-экономических 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 xml:space="preserve">процессов на состояние природной и социальной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среды, осознание глобального характера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экологических проблем;</w:t>
            </w:r>
            <w:r/>
          </w:p>
          <w:p>
            <w:pPr>
              <w:numPr>
                <w:ilvl w:val="0"/>
                <w:numId w:val="14"/>
              </w:numPr>
              <w:ind w:left="14" w:right="14"/>
              <w:jc w:val="both"/>
              <w:spacing w:line="269" w:lineRule="exact"/>
              <w:shd w:val="clear" w:color="auto" w:fill="ffffff"/>
              <w:widowControl w:val="off"/>
              <w:tabs>
                <w:tab w:val="left" w:pos="26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планирование и осуществление действий в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окружающей среде на основе знания целей 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устойчивого развития человечества; активное неприятие действий, приносящих вред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окружающей среде;</w:t>
            </w:r>
            <w:r/>
          </w:p>
          <w:p>
            <w:pPr>
              <w:ind w:left="10" w:right="5"/>
              <w:jc w:val="both"/>
              <w:spacing w:line="269" w:lineRule="exact"/>
              <w:shd w:val="clear" w:color="auto" w:fill="ffffff"/>
              <w:tabs>
                <w:tab w:val="left" w:pos="36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умение прогнозировать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неблагоприятные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экологические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последствия предпринимаемых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действий, предотвращать их;</w:t>
            </w:r>
            <w:r/>
          </w:p>
          <w:p>
            <w:pPr>
              <w:numPr>
                <w:ilvl w:val="0"/>
                <w:numId w:val="15"/>
              </w:numPr>
              <w:ind w:left="14" w:right="19"/>
              <w:jc w:val="both"/>
              <w:spacing w:line="269" w:lineRule="exact"/>
              <w:shd w:val="clear" w:color="auto" w:fill="ffffff"/>
              <w:widowControl w:val="off"/>
              <w:tabs>
                <w:tab w:val="left" w:pos="13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 xml:space="preserve">расширение опыта 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 xml:space="preserve">деятельности экологической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направленности;</w:t>
            </w:r>
            <w:r/>
          </w:p>
          <w:p>
            <w:pPr>
              <w:numPr>
                <w:ilvl w:val="0"/>
                <w:numId w:val="15"/>
              </w:numPr>
              <w:ind w:left="14"/>
              <w:jc w:val="both"/>
              <w:spacing w:line="250" w:lineRule="exact"/>
              <w:shd w:val="clear" w:color="auto" w:fill="ffffff"/>
              <w:widowControl w:val="off"/>
              <w:tabs>
                <w:tab w:val="left" w:pos="139" w:leader="none"/>
              </w:tabs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овладение навыками учебно-исследовательской, проектной и социальной деятельности;</w:t>
            </w:r>
            <w:r/>
          </w:p>
          <w:p>
            <w:pPr>
              <w:pStyle w:val="84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393" w:type="dxa"/>
            <w:textDirection w:val="lrTb"/>
            <w:noWrap w:val="false"/>
          </w:tcPr>
          <w:p>
            <w:pPr>
              <w:ind w:hanging="82"/>
              <w:jc w:val="both"/>
              <w:spacing w:line="269" w:lineRule="exac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сформировать представления: о химической составляющей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естественнонаучной картины мира, роли химии в познании явлений природы, в формировании мышления и культуры личности, ее 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функциональной грамотности, необходимой для решения практических задачи экологически обоснованного отношения к своему здоровью 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природной среде;</w:t>
            </w:r>
            <w:r/>
          </w:p>
          <w:p>
            <w:pPr>
              <w:ind w:right="5"/>
              <w:jc w:val="both"/>
              <w:spacing w:line="269" w:lineRule="exact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уметь соблюдать правила экологически целесообразного поведения в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быту и трудовой деятельности в  целях сохранения своего здоровья и 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окружающей природной среды; учитывать опасность воздействия на живые 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 xml:space="preserve">организмы определенных веществ, понимая смысл показателя предельной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допустимой концентрации</w:t>
            </w:r>
            <w:r/>
          </w:p>
        </w:tc>
      </w:tr>
      <w:tr>
        <w:trPr/>
        <w:tc>
          <w:tcPr>
            <w:tcW w:w="2346" w:type="dxa"/>
            <w:textDirection w:val="lrTb"/>
            <w:noWrap w:val="false"/>
          </w:tcPr>
          <w:p>
            <w:pPr>
              <w:pStyle w:val="84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/>
          </w:p>
          <w:p>
            <w:pPr>
              <w:pStyle w:val="84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безопасность движения подвижного состава</w:t>
            </w:r>
            <w:r/>
          </w:p>
        </w:tc>
        <w:tc>
          <w:tcPr>
            <w:tcW w:w="468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- умение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определять конструктивные особенности узлов и деталей подвижного состава; </w:t>
            </w:r>
            <w:r/>
          </w:p>
          <w:p>
            <w:pPr>
              <w:pStyle w:val="84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понимание 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систем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ы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технического обслуживания и ремонта подвижного состава</w:t>
            </w:r>
            <w:r/>
          </w:p>
        </w:tc>
        <w:tc>
          <w:tcPr>
            <w:tcW w:w="339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сформировать представления: о свойствах мета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ллов, сплавах, видах коррозии, области применения неметаллических и композиционных материалов, видах и свойствах топлива, смазочных и защитных материалах, свойствах неорганических и органических соединений, маркировке и перевозке грузов по железной дороге.</w:t>
            </w:r>
            <w:r/>
          </w:p>
        </w:tc>
      </w:tr>
    </w:tbl>
    <w:p>
      <w:pPr>
        <w:pStyle w:val="846"/>
        <w:ind w:left="0"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contextualSpacing/>
        <w:ind w:firstLine="709"/>
        <w:jc w:val="both"/>
        <w:spacing w:after="0"/>
        <w:rPr>
          <w:highlight w:val="lightGray"/>
        </w:rPr>
      </w:pPr>
      <w:r/>
      <w:bookmarkStart w:id="1" w:name="bookmark0"/>
      <w:r/>
      <w:bookmarkEnd w:id="1"/>
      <w:r>
        <w:rPr>
          <w:rFonts w:ascii="Times New Roman" w:hAnsi="Times New Roman"/>
          <w:sz w:val="24"/>
          <w:szCs w:val="24"/>
        </w:rPr>
        <w:t xml:space="preserve">В результате освоения программы учебного предмета реализуется программа</w:t>
      </w:r>
      <w:r>
        <w:rPr>
          <w:rFonts w:ascii="Times New Roman" w:hAnsi="Times New Roman"/>
          <w:sz w:val="24"/>
          <w:szCs w:val="24"/>
        </w:rPr>
        <w:t xml:space="preserve"> воспитания, направленная на формирование следующих личностных результатов (ЛР):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ЛР 2 Проявляющий активную гражданскую позицию, демонстрирующий приверженность п</w:t>
      </w:r>
      <w:r>
        <w:rPr>
          <w:rFonts w:ascii="Times New Roman" w:hAnsi="Times New Roman"/>
          <w:sz w:val="24"/>
          <w:szCs w:val="24"/>
        </w:rPr>
        <w:t xml:space="preserve">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  <w:r/>
    </w:p>
    <w:p>
      <w:pPr>
        <w:ind w:firstLine="33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ЛР 16 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обществе. 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ЛР 23 Получение обучающимися возможности самораскрытия и самореализация личности.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ЛР 30 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tabs>
          <w:tab w:val="left" w:pos="567" w:leader="none"/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 w:clear="all"/>
      </w:r>
      <w:r/>
    </w:p>
    <w:p>
      <w:pPr>
        <w:pStyle w:val="847"/>
        <w:jc w:val="center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 СТРУКТУРА И СОДЕРЖАНИЕ </w:t>
      </w:r>
      <w:r>
        <w:rPr>
          <w:rFonts w:ascii="Times New Roman" w:hAnsi="Times New Roman"/>
          <w:b/>
          <w:bCs/>
          <w:sz w:val="24"/>
          <w:szCs w:val="24"/>
        </w:rPr>
        <w:t xml:space="preserve">УЧЕБНО</w:t>
      </w:r>
      <w:r>
        <w:rPr>
          <w:rFonts w:ascii="Times New Roman" w:hAnsi="Times New Roman"/>
          <w:b/>
          <w:bCs/>
          <w:sz w:val="24"/>
          <w:szCs w:val="24"/>
        </w:rPr>
        <w:t xml:space="preserve">Й ДИСЦИПЛИНЫ</w:t>
      </w:r>
      <w:r/>
    </w:p>
    <w:p>
      <w:pPr>
        <w:pStyle w:val="847"/>
        <w:jc w:val="center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2.1 Объем учебной дисциплины</w:t>
      </w:r>
      <w:r>
        <w:rPr>
          <w:rFonts w:ascii="Times New Roman" w:hAnsi="Times New Roman"/>
          <w:b/>
          <w:bCs/>
          <w:sz w:val="24"/>
          <w:szCs w:val="24"/>
        </w:rPr>
        <w:t xml:space="preserve"> и виды учебной работы</w:t>
      </w:r>
      <w:r/>
    </w:p>
    <w:tbl>
      <w:tblPr>
        <w:tblStyle w:val="862"/>
        <w:tblW w:w="0" w:type="auto"/>
        <w:tblInd w:w="1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7941"/>
        <w:gridCol w:w="1844"/>
      </w:tblGrid>
      <w:tr>
        <w:trPr>
          <w:trHeight w:val="567"/>
        </w:trPr>
        <w:tc>
          <w:tcPr>
            <w:tcW w:w="7941" w:type="dxa"/>
            <w:textDirection w:val="lrTb"/>
            <w:noWrap w:val="false"/>
          </w:tcPr>
          <w:p>
            <w:pPr>
              <w:pStyle w:val="863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Вид учебной работы</w:t>
            </w:r>
            <w:r/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863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Объём в часах</w:t>
            </w:r>
            <w:r/>
          </w:p>
        </w:tc>
      </w:tr>
      <w:tr>
        <w:trPr>
          <w:trHeight w:val="340"/>
        </w:trPr>
        <w:tc>
          <w:tcPr>
            <w:tcW w:w="7941" w:type="dxa"/>
            <w:textDirection w:val="lrTb"/>
            <w:noWrap w:val="false"/>
          </w:tcPr>
          <w:p>
            <w:pPr>
              <w:pStyle w:val="863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Объём образовательной программы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учебно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й дисциплины</w:t>
            </w:r>
            <w:r/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863"/>
              <w:ind w:left="698"/>
              <w:spacing w:line="311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108</w:t>
            </w:r>
            <w:r/>
          </w:p>
        </w:tc>
      </w:tr>
      <w:tr>
        <w:trPr>
          <w:trHeight w:val="340"/>
        </w:trPr>
        <w:tc>
          <w:tcPr>
            <w:tcW w:w="7941" w:type="dxa"/>
            <w:textDirection w:val="lrTb"/>
            <w:noWrap w:val="false"/>
          </w:tcPr>
          <w:p>
            <w:pPr>
              <w:pStyle w:val="863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</w:t>
            </w:r>
            <w:r/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8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7941" w:type="dxa"/>
            <w:textDirection w:val="lrTb"/>
            <w:noWrap w:val="false"/>
          </w:tcPr>
          <w:p>
            <w:pPr>
              <w:pStyle w:val="863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Основное содержание</w:t>
            </w:r>
            <w:r/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863"/>
              <w:ind w:left="698"/>
              <w:spacing w:line="311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72</w:t>
            </w:r>
            <w:r/>
          </w:p>
        </w:tc>
      </w:tr>
      <w:tr>
        <w:trPr>
          <w:trHeight w:val="340"/>
        </w:trPr>
        <w:tc>
          <w:tcPr>
            <w:gridSpan w:val="2"/>
            <w:tcW w:w="9785" w:type="dxa"/>
            <w:textDirection w:val="lrTb"/>
            <w:noWrap w:val="false"/>
          </w:tcPr>
          <w:p>
            <w:pPr>
              <w:pStyle w:val="863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</w:t>
            </w:r>
            <w:r/>
          </w:p>
        </w:tc>
      </w:tr>
      <w:tr>
        <w:trPr>
          <w:trHeight w:val="340"/>
        </w:trPr>
        <w:tc>
          <w:tcPr>
            <w:tcW w:w="7941" w:type="dxa"/>
            <w:textDirection w:val="lrTb"/>
            <w:noWrap w:val="false"/>
          </w:tcPr>
          <w:p>
            <w:pPr>
              <w:pStyle w:val="863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лекции, уроки</w:t>
            </w:r>
            <w:r/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863"/>
              <w:ind w:left="706"/>
              <w:spacing w:before="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34</w:t>
            </w:r>
            <w:r/>
          </w:p>
        </w:tc>
      </w:tr>
      <w:tr>
        <w:trPr>
          <w:trHeight w:val="340"/>
        </w:trPr>
        <w:tc>
          <w:tcPr>
            <w:tcW w:w="7941" w:type="dxa"/>
            <w:textDirection w:val="lrTb"/>
            <w:noWrap w:val="false"/>
          </w:tcPr>
          <w:p>
            <w:pPr>
              <w:pStyle w:val="863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самостоятельная работа</w:t>
            </w:r>
            <w:r/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863"/>
              <w:ind w:left="706"/>
              <w:spacing w:before="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36</w:t>
            </w:r>
            <w:r/>
          </w:p>
        </w:tc>
      </w:tr>
      <w:tr>
        <w:trPr>
          <w:trHeight w:val="340"/>
        </w:trPr>
        <w:tc>
          <w:tcPr>
            <w:tcW w:w="7941" w:type="dxa"/>
            <w:textDirection w:val="lrTb"/>
            <w:noWrap w:val="false"/>
          </w:tcPr>
          <w:p>
            <w:pPr>
              <w:pStyle w:val="863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занятия </w:t>
            </w:r>
            <w:r/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863"/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28</w:t>
            </w:r>
            <w:r/>
          </w:p>
        </w:tc>
      </w:tr>
      <w:tr>
        <w:trPr>
          <w:trHeight w:val="340"/>
        </w:trPr>
        <w:tc>
          <w:tcPr>
            <w:tcW w:w="7941" w:type="dxa"/>
            <w:textDirection w:val="lrTb"/>
            <w:noWrap w:val="false"/>
          </w:tcPr>
          <w:p>
            <w:pPr>
              <w:pStyle w:val="863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лабораторные занятия</w:t>
            </w:r>
            <w:r/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863"/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</w:t>
            </w:r>
            <w:r/>
          </w:p>
        </w:tc>
      </w:tr>
      <w:tr>
        <w:trPr>
          <w:trHeight w:val="340"/>
        </w:trPr>
        <w:tc>
          <w:tcPr>
            <w:tcW w:w="7941" w:type="dxa"/>
            <w:textDirection w:val="lrTb"/>
            <w:noWrap w:val="false"/>
          </w:tcPr>
          <w:p>
            <w:pPr>
              <w:pStyle w:val="863"/>
              <w:ind w:left="169"/>
              <w:spacing w:line="309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Профессионально-ориентированное содержание</w:t>
            </w:r>
            <w:r/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863"/>
              <w:ind w:left="770"/>
              <w:spacing w:before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340"/>
        </w:trPr>
        <w:tc>
          <w:tcPr>
            <w:tcW w:w="7941" w:type="dxa"/>
            <w:textDirection w:val="lrTb"/>
            <w:noWrap w:val="false"/>
          </w:tcPr>
          <w:p>
            <w:pPr>
              <w:pStyle w:val="863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 т.ч.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</w:t>
            </w:r>
            <w:r/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8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340"/>
        </w:trPr>
        <w:tc>
          <w:tcPr>
            <w:tcW w:w="7941" w:type="dxa"/>
            <w:textDirection w:val="lrTb"/>
            <w:noWrap w:val="false"/>
          </w:tcPr>
          <w:p>
            <w:pPr>
              <w:pStyle w:val="863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теоретическое 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86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34</w:t>
            </w:r>
            <w:r/>
          </w:p>
        </w:tc>
      </w:tr>
      <w:tr>
        <w:trPr>
          <w:trHeight w:val="340"/>
        </w:trPr>
        <w:tc>
          <w:tcPr>
            <w:tcW w:w="7941" w:type="dxa"/>
            <w:textDirection w:val="lrTb"/>
            <w:noWrap w:val="false"/>
          </w:tcPr>
          <w:p>
            <w:pPr>
              <w:pStyle w:val="863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занятия </w:t>
            </w:r>
            <w:r/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863"/>
              <w:ind w:left="775" w:hanging="751"/>
              <w:jc w:val="center"/>
              <w:spacing w:line="37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28</w:t>
            </w:r>
            <w:r/>
          </w:p>
        </w:tc>
      </w:tr>
      <w:tr>
        <w:trPr>
          <w:trHeight w:val="340"/>
        </w:trPr>
        <w:tc>
          <w:tcPr>
            <w:tcW w:w="7941" w:type="dxa"/>
            <w:textDirection w:val="lrTb"/>
            <w:noWrap w:val="false"/>
          </w:tcPr>
          <w:p>
            <w:pPr>
              <w:pStyle w:val="863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лабораторные занятия</w:t>
            </w:r>
            <w:r/>
          </w:p>
        </w:tc>
        <w:tc>
          <w:tcPr>
            <w:tcW w:w="1844" w:type="dxa"/>
            <w:textDirection w:val="lrTb"/>
            <w:noWrap w:val="false"/>
          </w:tcPr>
          <w:p>
            <w:pPr>
              <w:pStyle w:val="863"/>
              <w:ind w:left="775" w:hanging="751"/>
              <w:jc w:val="center"/>
              <w:spacing w:line="37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</w:t>
            </w:r>
            <w:r/>
          </w:p>
        </w:tc>
      </w:tr>
      <w:tr>
        <w:trPr>
          <w:trHeight w:val="340"/>
        </w:trPr>
        <w:tc>
          <w:tcPr>
            <w:tcW w:w="79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контрольные работы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В соответствии с учебным планом по итогам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I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семестра аттестация проводится в форме контрольной работы.</w:t>
            </w:r>
            <w:r/>
          </w:p>
        </w:tc>
        <w:tc>
          <w:tcPr>
            <w:tcW w:w="18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525"/>
        </w:trPr>
        <w:tc>
          <w:tcPr>
            <w:tcW w:w="7941" w:type="dxa"/>
            <w:textDirection w:val="lrTb"/>
            <w:noWrap w:val="false"/>
          </w:tcPr>
          <w:p>
            <w:pPr>
              <w:spacing w:line="403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Промежуточная аттестация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 форме дифференцированного зачета) </w:t>
            </w:r>
            <w:r/>
          </w:p>
        </w:tc>
        <w:tc>
          <w:tcPr>
            <w:tcW w:w="1844" w:type="dxa"/>
            <w:vAlign w:val="center"/>
            <w:textDirection w:val="lrTb"/>
            <w:noWrap w:val="false"/>
          </w:tcPr>
          <w:p>
            <w:pPr>
              <w:jc w:val="center"/>
              <w:spacing w:line="40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</w:tr>
    </w:tbl>
    <w:p>
      <w:pPr>
        <w:pStyle w:val="847"/>
        <w:ind w:firstLine="426"/>
        <w:jc w:val="both"/>
        <w:spacing w:after="0" w:line="322" w:lineRule="exac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847"/>
        <w:ind w:firstLine="426"/>
        <w:jc w:val="both"/>
        <w:spacing w:after="0" w:line="322" w:lineRule="exac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847"/>
        <w:ind w:firstLine="426"/>
        <w:jc w:val="both"/>
        <w:spacing w:after="0" w:line="322" w:lineRule="exac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853"/>
        <w:sectPr>
          <w:footerReference w:type="default" r:id="rId11"/>
          <w:footerReference w:type="first" r:id="rId12"/>
          <w:footnotePr/>
          <w:endnotePr/>
          <w:type w:val="nextPage"/>
          <w:pgSz w:w="11906" w:h="16838" w:orient="portrait"/>
          <w:pgMar w:top="1134" w:right="567" w:bottom="1134" w:left="1134" w:header="0" w:footer="170" w:gutter="0"/>
          <w:cols w:num="1" w:sep="0" w:space="720" w:equalWidth="1"/>
          <w:docGrid w:linePitch="360"/>
          <w:titlePg/>
        </w:sectPr>
      </w:pPr>
      <w:r>
        <w:t xml:space="preserve"> </w:t>
      </w:r>
      <w:r/>
    </w:p>
    <w:p>
      <w:pPr>
        <w:pStyle w:val="846"/>
        <w:ind w:left="0" w:firstLine="709"/>
        <w:jc w:val="both"/>
        <w:spacing w:after="0" w:line="240" w:lineRule="auto"/>
        <w:tabs>
          <w:tab w:val="left" w:pos="5985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 Тематический план и содержание учебно</w:t>
      </w:r>
      <w:r>
        <w:rPr>
          <w:rFonts w:ascii="Times New Roman" w:hAnsi="Times New Roman"/>
          <w:b/>
          <w:sz w:val="24"/>
          <w:szCs w:val="24"/>
        </w:rPr>
        <w:t xml:space="preserve">й дисциплины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/>
    </w:p>
    <w:p>
      <w:pPr>
        <w:pStyle w:val="846"/>
        <w:ind w:left="0" w:firstLine="709"/>
        <w:jc w:val="both"/>
        <w:spacing w:after="0" w:line="240" w:lineRule="auto"/>
        <w:tabs>
          <w:tab w:val="left" w:pos="598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tbl>
      <w:tblPr>
        <w:tblW w:w="15877" w:type="dxa"/>
        <w:tblInd w:w="-318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ook w:val="04A0" w:firstRow="1" w:lastRow="0" w:firstColumn="1" w:lastColumn="0" w:noHBand="0" w:noVBand="1"/>
      </w:tblPr>
      <w:tblGrid>
        <w:gridCol w:w="3828"/>
        <w:gridCol w:w="9215"/>
        <w:gridCol w:w="959"/>
        <w:gridCol w:w="1875"/>
      </w:tblGrid>
      <w:tr>
        <w:trPr>
          <w:trHeight w:val="300"/>
          <w:tblHeader/>
        </w:trPr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разделов и тем</w:t>
            </w:r>
            <w:r/>
          </w:p>
          <w:p>
            <w:pPr>
              <w:pStyle w:val="847"/>
              <w:jc w:val="center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и лабораторные занятия,</w:t>
            </w:r>
            <w:r/>
          </w:p>
          <w:p>
            <w:pPr>
              <w:pStyle w:val="847"/>
              <w:jc w:val="center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часов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864"/>
                <w:rFonts w:ascii="Times New Roman" w:hAnsi="Times New Roman"/>
                <w:b/>
              </w:rPr>
              <w:t xml:space="preserve">Формируемые компетенции (ОК)</w:t>
            </w:r>
            <w:r>
              <w:rPr>
                <w:rStyle w:val="864"/>
                <w:rFonts w:ascii="Times New Roman" w:hAnsi="Times New Roman"/>
                <w:b/>
              </w:rPr>
              <w:t xml:space="preserve">,ПК </w:t>
            </w:r>
            <w:r>
              <w:rPr>
                <w:rStyle w:val="864"/>
                <w:rFonts w:ascii="Times New Roman" w:hAnsi="Times New Roman"/>
                <w:b/>
              </w:rPr>
              <w:t xml:space="preserve"> и личностные результаты (ЛР)</w:t>
            </w:r>
            <w:r/>
          </w:p>
        </w:tc>
      </w:tr>
      <w:tr>
        <w:trPr>
          <w:trHeight w:val="401"/>
        </w:trPr>
        <w:tc>
          <w:tcPr>
            <w:gridSpan w:val="2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3043" w:type="dxa"/>
            <w:vAlign w:val="center"/>
            <w:textDirection w:val="lrTb"/>
            <w:noWrap w:val="false"/>
          </w:tcPr>
          <w:p>
            <w:pPr>
              <w:pStyle w:val="84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</w:t>
            </w:r>
            <w: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Теоретические основы химии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8/4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restart"/>
            <w:textDirection w:val="lrTb"/>
            <w:noWrap w:val="false"/>
          </w:tcPr>
          <w:p>
            <w:pPr>
              <w:pStyle w:val="84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</w:t>
            </w:r>
            <w:r>
              <w:rPr>
                <w:rStyle w:val="869"/>
                <w:rFonts w:eastAsia="Calibri"/>
                <w:b/>
              </w:rPr>
              <w:t xml:space="preserve">.</w:t>
            </w:r>
            <w:r>
              <w:rPr>
                <w:rStyle w:val="869"/>
                <w:rFonts w:eastAsia="Calibri"/>
                <w:b/>
              </w:rPr>
              <w:t xml:space="preserve">1</w:t>
            </w:r>
            <w:r>
              <w:rPr>
                <w:rStyle w:val="869"/>
                <w:rFonts w:eastAsia="Calibri"/>
              </w:rPr>
              <w:t xml:space="preserve"> </w:t>
            </w:r>
            <w:r>
              <w:rPr>
                <w:rStyle w:val="869"/>
                <w:rFonts w:eastAsia="Calibri"/>
              </w:rPr>
              <w:t xml:space="preserve">Строение атомов. Периодический закон и периодическая система химических элементов Д.И. Менделеева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vAlign w:val="center"/>
            <w:textDirection w:val="lrTb"/>
            <w:noWrap w:val="false"/>
          </w:tcPr>
          <w:p>
            <w:pPr>
              <w:pStyle w:val="84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понятия и законы неорганической и общей химии. Периодическая система химических элементов Д.И. Менделеева. Строение атома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</w:t>
            </w:r>
            <w:r/>
          </w:p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 16,23,30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pStyle w:val="84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</w:t>
            </w:r>
            <w:r/>
          </w:p>
          <w:p>
            <w:pPr>
              <w:pStyle w:val="847"/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pacing w:val="-8"/>
                <w:sz w:val="24"/>
                <w:szCs w:val="24"/>
              </w:rPr>
              <w:t xml:space="preserve">Современная</w:t>
            </w:r>
            <w:r>
              <w:rPr>
                <w:rFonts w:ascii="Times New Roman" w:hAnsi="Times New Roman"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8"/>
                <w:sz w:val="24"/>
                <w:szCs w:val="24"/>
              </w:rPr>
              <w:t xml:space="preserve">модель</w:t>
            </w:r>
            <w:r>
              <w:rPr>
                <w:rFonts w:ascii="Times New Roman" w:hAnsi="Times New Roman"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8"/>
                <w:sz w:val="24"/>
                <w:szCs w:val="24"/>
              </w:rPr>
              <w:t xml:space="preserve">строения</w:t>
            </w:r>
            <w:r>
              <w:rPr>
                <w:rFonts w:ascii="Times New Roman" w:hAnsi="Times New Roman"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8"/>
                <w:sz w:val="24"/>
                <w:szCs w:val="24"/>
              </w:rPr>
              <w:t xml:space="preserve">атома. Символический</w:t>
            </w:r>
            <w:r>
              <w:rPr>
                <w:rFonts w:ascii="Times New Roman" w:hAnsi="Times New Roman"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8"/>
                <w:sz w:val="24"/>
                <w:szCs w:val="24"/>
              </w:rPr>
              <w:t xml:space="preserve">язык</w:t>
            </w:r>
            <w:r>
              <w:rPr>
                <w:rFonts w:ascii="Times New Roman" w:hAnsi="Times New Roman"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8"/>
                <w:sz w:val="24"/>
                <w:szCs w:val="24"/>
              </w:rPr>
              <w:t xml:space="preserve">химии. Химический</w:t>
            </w:r>
            <w:r>
              <w:rPr>
                <w:rFonts w:ascii="Times New Roman" w:hAnsi="Times New Roman"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8"/>
                <w:sz w:val="24"/>
                <w:szCs w:val="24"/>
              </w:rPr>
              <w:t xml:space="preserve">элемент. Электронная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конфигурация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атома. Классификация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химических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элементов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  <w:lang w:val="en-US"/>
              </w:rPr>
              <w:t xml:space="preserve">s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-,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  <w:lang w:val="en-US"/>
              </w:rPr>
              <w:t xml:space="preserve">p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-,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  <w:lang w:val="en-US"/>
              </w:rPr>
              <w:t xml:space="preserve">d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-элементы). Валентные </w:t>
            </w:r>
            <w:r>
              <w:rPr>
                <w:rFonts w:ascii="Times New Roman" w:hAnsi="Times New Roman" w:eastAsia="Times New Roman"/>
                <w:spacing w:val="-6"/>
                <w:sz w:val="24"/>
                <w:szCs w:val="24"/>
              </w:rPr>
              <w:t xml:space="preserve">электроны. Валентность. Электронная</w:t>
            </w:r>
            <w:r>
              <w:rPr>
                <w:rFonts w:ascii="Times New Roman" w:hAnsi="Times New Roman"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6"/>
                <w:sz w:val="24"/>
                <w:szCs w:val="24"/>
              </w:rPr>
              <w:t xml:space="preserve">природа</w:t>
            </w:r>
            <w:r>
              <w:rPr>
                <w:rFonts w:ascii="Times New Roman" w:hAnsi="Times New Roman"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6"/>
                <w:sz w:val="24"/>
                <w:szCs w:val="24"/>
              </w:rPr>
              <w:t xml:space="preserve">химической</w:t>
            </w:r>
            <w:r>
              <w:rPr>
                <w:rFonts w:ascii="Times New Roman" w:hAnsi="Times New Roman"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6"/>
                <w:sz w:val="24"/>
                <w:szCs w:val="24"/>
              </w:rPr>
              <w:t xml:space="preserve">связи. Электроотрицательность. Виды </w:t>
            </w:r>
            <w:r>
              <w:rPr>
                <w:rFonts w:ascii="Times New Roman" w:hAnsi="Times New Roman" w:eastAsia="Times New Roman"/>
                <w:spacing w:val="-5"/>
                <w:sz w:val="24"/>
                <w:szCs w:val="24"/>
              </w:rPr>
              <w:t xml:space="preserve">химической</w:t>
            </w:r>
            <w:r>
              <w:rPr>
                <w:rFonts w:ascii="Times New Roman" w:hAnsi="Times New Roman" w:eastAsia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5"/>
                <w:sz w:val="24"/>
                <w:szCs w:val="24"/>
              </w:rPr>
              <w:t xml:space="preserve">связи (ковалентная, ионная, металлическая, водородная) и</w:t>
            </w:r>
            <w:r>
              <w:rPr>
                <w:rFonts w:ascii="Times New Roman" w:hAnsi="Times New Roman" w:eastAsia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5"/>
                <w:sz w:val="24"/>
                <w:szCs w:val="24"/>
              </w:rPr>
              <w:t xml:space="preserve">способы</w:t>
            </w:r>
            <w:r>
              <w:rPr>
                <w:rFonts w:ascii="Times New Roman" w:hAnsi="Times New Roman" w:eastAsia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5"/>
                <w:sz w:val="24"/>
                <w:szCs w:val="24"/>
              </w:rPr>
              <w:t xml:space="preserve">ее</w:t>
            </w:r>
            <w:r>
              <w:rPr>
                <w:rFonts w:ascii="Times New Roman" w:hAnsi="Times New Roman" w:eastAsia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5"/>
                <w:sz w:val="24"/>
                <w:szCs w:val="24"/>
              </w:rPr>
              <w:t xml:space="preserve">образования</w:t>
            </w:r>
            <w:r>
              <w:rPr>
                <w:rFonts w:ascii="Times New Roman" w:hAnsi="Times New Roman" w:eastAsia="Times New Roman"/>
                <w:spacing w:val="-5"/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spacing w:after="0" w:line="269" w:lineRule="exact"/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 xml:space="preserve">Периодическая система химических элементов Д.И. Менделеева. Физический смысл Периодического закона Д.И. Менделеева. Закономерности изменения свойств химических элементов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 xml:space="preserve">, образуемых ими простых и сложных веществ в соответствии с положением химического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 xml:space="preserve"> элемента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 xml:space="preserve">Периодической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 xml:space="preserve">системе. Мировоззренческое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 xml:space="preserve">научное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 xml:space="preserve">значение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 xml:space="preserve">Периодического закона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 xml:space="preserve">Д.И. Менделеева. Прогнозы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 xml:space="preserve">Д.И. Менделеева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 xml:space="preserve">. Открытие новых химических элементов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pStyle w:val="84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сообщений на темы по выбору: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Нанотехнология как приоритетное направление развития науки и производства в Российской Федерации;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Радиоактивность. Использование радиоактивных изотопов в технических целях. Рентгеновское излучение и его использование в технике и медицине.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Решение теоретических и экспериментальных задач по вопросам: основные понятия химии, основные законы химии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Расчетные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 на нахождение относительной молекулярной массы, определение массовой доли химических элементов в сложном веществе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pStyle w:val="847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numPr>
                <w:ilvl w:val="1"/>
                <w:numId w:val="16"/>
              </w:numPr>
              <w:ind w:left="0" w:firstLine="0"/>
              <w:jc w:val="both"/>
              <w:spacing w:after="0" w:line="240" w:lineRule="auto"/>
              <w:tabs>
                <w:tab w:val="left" w:pos="318" w:leader="none"/>
                <w:tab w:val="left" w:pos="459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Решение практико-ориентированных расчетных задач по теме: "Основные количественные законы и расчеты по уравнениям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химических реакций"</w:t>
            </w:r>
            <w:r/>
          </w:p>
          <w:p>
            <w:pPr>
              <w:pStyle w:val="847"/>
              <w:jc w:val="both"/>
              <w:spacing w:after="0" w:line="240" w:lineRule="auto"/>
              <w:tabs>
                <w:tab w:val="left" w:pos="318" w:leader="none"/>
                <w:tab w:val="left" w:pos="459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SchoolBookCSanPin-Regular"/>
                <w:b/>
                <w:bCs/>
                <w:iCs/>
                <w:sz w:val="24"/>
                <w:szCs w:val="24"/>
              </w:rPr>
              <w:t xml:space="preserve">Профильные и профессионально значимые элементы содержания:</w:t>
            </w:r>
            <w:r>
              <w:rPr>
                <w:rFonts w:ascii="Times New Roman" w:hAnsi="Times New Roman" w:eastAsia="SchoolBookCSanPin-Regular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Химические явления в основе технологических операций на предприятиях железнодорожного транспорта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наплавка при ремонтных работах, нанесение лакокрасочных покрытий)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sz w:val="28"/>
                <w:szCs w:val="28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 2,4,16,23,30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pStyle w:val="84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</w:t>
            </w:r>
            <w:r/>
          </w:p>
          <w:p>
            <w:pPr>
              <w:pStyle w:val="847"/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Подбор, анализ и преобразование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одготовка сообщений на темы по выбору: История развития химической науки в России; Великие химики России; Жизнь и деятельность Д.И. Менделеева.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pStyle w:val="847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Решение практико-ориентированных расчетных задач по теме:  Периодическая система химических элементов Д.И. Менделеева. Строение атома</w:t>
            </w:r>
            <w:r/>
          </w:p>
          <w:p>
            <w:pPr>
              <w:pStyle w:val="847"/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SchoolBookCSanPin-Regular"/>
                <w:b/>
                <w:bCs/>
                <w:iCs/>
                <w:sz w:val="24"/>
                <w:szCs w:val="24"/>
              </w:rPr>
              <w:t xml:space="preserve">Профильные и профессионально значимые элементы содержания.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химические законы, теории и учения способствуют более полному и осознанному пониманию химических процессов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мировоззрени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 основы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количественных расчетов и реш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многие расчетные задачи практического и технологического значения.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 2,4,16,23,30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bottom w:val="none" w:color="000000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pStyle w:val="84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</w:t>
            </w:r>
            <w:r/>
          </w:p>
          <w:p>
            <w:pPr>
              <w:pStyle w:val="847"/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Подбор, анализ и преобразование учебного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одготовка сообщений на темы по выбору: Радиоактивность. Использование радиоактивных изотопов в технических целях. Рентгеновское излучение и его использование в технике и медицине.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613"/>
        </w:trPr>
        <w:tc>
          <w:tcPr>
            <w:shd w:val="clear" w:color="auto" w:fill="auto"/>
            <w:tcBorders>
              <w:top w:val="none" w:color="000000" w:sz="4" w:space="0"/>
              <w:left w:val="single" w:color="00000A" w:sz="4" w:space="0"/>
              <w:bottom w:val="none" w:color="000000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textDirection w:val="lrTb"/>
            <w:noWrap w:val="false"/>
          </w:tcPr>
          <w:p>
            <w:pPr>
              <w:pStyle w:val="84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1.1.4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Решение экспериментальных задач по теме: Типы химических связей. Типы кристаллических решеток</w:t>
            </w:r>
            <w:r/>
          </w:p>
          <w:p>
            <w:pPr>
              <w:pStyle w:val="847"/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Профильные и профессионально значимые элементы содержания.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Комплексные соединения, образованные донорно-акцепторной связью, для предотвращения образования накипи на стенках котлов и в теплообменных трубах охлаждения дизелей в тепловозах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/>
          </w:p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 2,4,16,23,30</w:t>
            </w:r>
            <w:r/>
          </w:p>
        </w:tc>
      </w:tr>
      <w:tr>
        <w:trPr>
          <w:trHeight w:val="535"/>
        </w:trPr>
        <w:tc>
          <w:tcPr>
            <w:shd w:val="clear" w:color="auto" w:fill="auto"/>
            <w:tcBorders>
              <w:top w:val="none" w:color="000000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textDirection w:val="lrTb"/>
            <w:noWrap w:val="false"/>
          </w:tcPr>
          <w:p>
            <w:pPr>
              <w:pStyle w:val="84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</w:t>
            </w:r>
            <w:r/>
          </w:p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Подбор, анализ и преобразование учебного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407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13043" w:type="dxa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2. Химические реакции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10/5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414"/>
        </w:trPr>
        <w:tc>
          <w:tcPr>
            <w:shd w:val="clear" w:color="auto" w:fill="auto"/>
            <w:tcBorders>
              <w:top w:val="single" w:color="auto" w:sz="4" w:space="0"/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2.1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Типы химических реакций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Классификация и типы химических реакций неорганических соединений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 4,16,23,30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pStyle w:val="84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</w:t>
            </w:r>
            <w:r/>
          </w:p>
          <w:p>
            <w:pPr>
              <w:jc w:val="both"/>
              <w:spacing w:after="0" w:line="269" w:lineRule="exact"/>
              <w:shd w:val="clear" w:color="auto" w:fill="ffffff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Классификация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типы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химических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реакций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участием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неорганических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веществ. Составление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уравнений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реакций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соединения, разложения, замещения, обмена, в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т.ч. реакций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горения, окисл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ения-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восстановления.</w:t>
            </w:r>
            <w:r/>
          </w:p>
          <w:p>
            <w:pPr>
              <w:jc w:val="both"/>
              <w:spacing w:after="0" w:line="269" w:lineRule="exact"/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Уравнения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окисления-восстановления. Степень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окисления. Окислитель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восстановитель.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Составление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уравнивание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окислительно-восстановительных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реакций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методом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электронного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баланса. Окислительно-восстановительные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реакции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природе, производственных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процессах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жизнедеятельности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организмов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pStyle w:val="84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</w:t>
            </w:r>
            <w:r/>
          </w:p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 преобразование учебной 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pStyle w:val="847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Решение экспериментальных задач по теме: "Окислительно-восстановительные реакции"</w:t>
            </w:r>
            <w:r/>
          </w:p>
          <w:p>
            <w:pPr>
              <w:pStyle w:val="847"/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SchoolBookCSanPin-Regular"/>
                <w:b/>
                <w:bCs/>
                <w:iCs/>
                <w:sz w:val="24"/>
                <w:szCs w:val="24"/>
              </w:rPr>
              <w:t xml:space="preserve">Профильные и профессионально значимые элементы содержания</w:t>
            </w:r>
            <w:r>
              <w:rPr>
                <w:rFonts w:ascii="Times New Roman" w:hAnsi="Times New Roman" w:eastAsia="SchoolBookCSanPin-Regular"/>
                <w:bCs/>
                <w:iCs/>
                <w:sz w:val="24"/>
                <w:szCs w:val="24"/>
              </w:rPr>
              <w:t xml:space="preserve">.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Значение окислительно-восстановительных реакций в природе и на предприятиях железнодорожной отрасли.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Окислительно − восстановительные процессы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процессов коррозии металлов, работы химических источников тока и аккумуляторов, сгорания топлива в дизелях тепловозов и т.д.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 4,16,23,30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pStyle w:val="847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</w:t>
            </w:r>
            <w:r/>
          </w:p>
          <w:p>
            <w:pPr>
              <w:pStyle w:val="847"/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Подбор, анализ и преобразование учебной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restart"/>
            <w:textDirection w:val="lrTb"/>
            <w:noWrap w:val="false"/>
          </w:tcPr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2.2 Электролитическая диссоциация и ионный обмен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Растворение как физико-химический процесс.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 4,16,23,30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</w:t>
            </w:r>
            <w:r/>
          </w:p>
          <w:p>
            <w:pPr>
              <w:jc w:val="both"/>
              <w:spacing w:after="0" w:line="274" w:lineRule="exact"/>
              <w:shd w:val="clear" w:color="auto" w:fill="ffffff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Теория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электролитической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диссоциации. Ионы. Электролиты, неэлектролиты. Реакции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онного обмена. Составление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реакций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ионного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обмена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путем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составления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их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полных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сокращенных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ионных уравнений. Кислотно-основные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реакции. Задания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составление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ионных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реакций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использование реакций ионного обмена и гидролиза в </w:t>
            </w:r>
            <w:r>
              <w:rPr>
                <w:rFonts w:ascii="SchoolBookSanPin-Regular" w:hAnsi="SchoolBookSanPin-Regular" w:cs="SchoolBookSanPin-Regular" w:eastAsiaTheme="minorHAnsi"/>
                <w:sz w:val="24"/>
                <w:szCs w:val="24"/>
                <w:lang w:eastAsia="en-US"/>
              </w:rPr>
              <w:t xml:space="preserve">технологических процессах железнодорожного транспорта. Понятия: гальваностегия, гальванопластика, их практическое значение в железнодорожном хозяйстве.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№7</w:t>
            </w:r>
            <w:r/>
          </w:p>
          <w:p>
            <w:pPr>
              <w:pStyle w:val="847"/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 преобразование учебной 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одготовка сообщений на тему по выбору: Практическое применение электролиза: рафинирование, гальванопластика,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льваностегия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2.2.2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Лабораторное занятие (работа)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"Исследование свойств электролитов. 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еделение рН среды растворов.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Теория электролитической диссоциации"</w:t>
            </w:r>
            <w:r/>
          </w:p>
          <w:p>
            <w:pPr>
              <w:jc w:val="both"/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Профильные и профессионально значимые элементы содержания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Аккумуляторы: принцип их работы, их применение в тяговом подвижном составе.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 4,16,23,30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</w:t>
            </w:r>
            <w:r/>
          </w:p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 преобразование учебной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2.2.3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Лабораторное занятие (работа)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"Реакции ионного обмена. Гидролиз солей"</w:t>
            </w:r>
            <w:r/>
          </w:p>
          <w:p>
            <w:pPr>
              <w:pStyle w:val="847"/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SchoolBookCSanPin-Regular"/>
                <w:b/>
                <w:bCs/>
                <w:iCs/>
                <w:sz w:val="24"/>
                <w:szCs w:val="24"/>
              </w:rPr>
              <w:t xml:space="preserve">Профильные и профессионально значимые элементы содержания.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Применение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железнодорожном транспорте реакции ионного обмена для умягчения воды (снижение концентрации ионов Са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Мg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в системах охлаждения тепловозных двигателей и дизель-поездов.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Гидролиз на предприятиях железнодорожного транспорта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 4,16,23,30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№9</w:t>
            </w:r>
            <w:r/>
          </w:p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 преобразование учебной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13043" w:type="dxa"/>
            <w:textDirection w:val="lrTb"/>
            <w:noWrap w:val="false"/>
          </w:tcPr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Строение вещества и свойства неорганически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веществ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14/7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3.1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Классификация, номенклатура и строение неорганических веществ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Основные классы сложных неорганических соединений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 4,16,23,30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pStyle w:val="84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</w:t>
            </w:r>
            <w:r/>
          </w:p>
          <w:p>
            <w:pPr>
              <w:jc w:val="both"/>
              <w:spacing w:after="0" w:line="269" w:lineRule="exact"/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Предмет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неорганической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химии. Классификация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неорганических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веществ. Простые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сложные вещества. Основные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классы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сложных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веществ (оксиды, гидроксиды, кислоты, соли). Взаимосвязь неорганических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веществ. Агрегатные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состояния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вещества. Кристаллические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аморфные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вещества. Типы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кристаллических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решеток (атомная, молекулярная, ионная, металлическая). Зависимость физических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свойств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вещества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от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типа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кристаллической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решетки. Зависимость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химической активности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веществ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от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вида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химической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связи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типа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кристаллической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решетки. Причины многообразия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веществ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pStyle w:val="84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</w:t>
            </w:r>
            <w:r/>
          </w:p>
          <w:p>
            <w:pPr>
              <w:pStyle w:val="847"/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 преобразование учебной 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pStyle w:val="84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Решение экспериментальных задач по теме: Чистые вещества и смеси. Дисперсные системы.</w:t>
            </w:r>
            <w:r/>
          </w:p>
          <w:p>
            <w:pPr>
              <w:pStyle w:val="847"/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SchoolBookCSanPin-Regular"/>
                <w:b/>
                <w:bCs/>
                <w:iCs/>
                <w:sz w:val="24"/>
                <w:szCs w:val="24"/>
              </w:rPr>
              <w:t xml:space="preserve">Профильные и профессионально значимые элементы содержания</w:t>
            </w:r>
            <w:r>
              <w:rPr>
                <w:rFonts w:ascii="Times New Roman" w:hAnsi="Times New Roman" w:eastAsia="SchoolBookCSanPin-Regular"/>
                <w:b/>
                <w:bCs/>
                <w:iCs/>
                <w:sz w:val="24"/>
                <w:szCs w:val="24"/>
              </w:rPr>
              <w:t xml:space="preserve">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Стеклопластик как основа для изготовления деталей вагонов.</w:t>
            </w:r>
            <w:r>
              <w:t xml:space="preserve"> 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 4,16,23,30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pStyle w:val="84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</w:t>
            </w:r>
            <w:r/>
          </w:p>
          <w:p>
            <w:pPr>
              <w:pStyle w:val="847"/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Подбор, анализ и преобразование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одгот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овка сообщений на тему по выбору: Аморфные вещества в природе, технике, быту; Плазма – четвертое состояние вещества; Грубодисперсные системы, их классификация и использование в профессиональной деятельности; Применение суспензий и эмульсий в строительстве.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3.2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Физико-химические свойства неорганических веществ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3.2.1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Металлы. Положение в ПСХЭ Д.И. Менделеева, особенности строения. Коррозия металлов. Методы защиты конструкций подвижного состава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 4,16,23,30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pStyle w:val="84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</w:t>
            </w:r>
            <w:r/>
          </w:p>
          <w:p>
            <w:pPr>
              <w:pStyle w:val="847"/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Металлы. Общие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химические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металлов. Способы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получения. Значение металлов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неметаллов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природе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организмов. Коррозия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металлов: виды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коррозии, способы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защиты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коррозии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pStyle w:val="84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№12</w:t>
            </w:r>
            <w:r/>
          </w:p>
          <w:p>
            <w:pPr>
              <w:pStyle w:val="847"/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Подбор, анализ и преобразование учебной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сообщений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тему по выбору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Железо – как осн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овной компонент многих сплавов. Применение металлов и их сплавов в качестве конструкционных материалов на предприятиях железнодорожного транспорта. Коррозия металлов, особенности коррозионных процессов, происходящих на объектах железнодорожного транспорта.</w:t>
            </w:r>
            <w:r/>
          </w:p>
          <w:p>
            <w:pPr>
              <w:pStyle w:val="847"/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одготовка през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ентаций на тему по выбору: История получения и производства алюминия. Роль металлов в истории человеческой цивилизации. История отечественной черной металлургии. История отечественной цветной металлургии. Химия металлов в моей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Зависимость скорости коррозии от условий окружающей среды. Классификация коррозии металлов по различным признакам. Способы защиты металлов от коррозии. Производство чугуна и стали.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pStyle w:val="84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3.2.2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Решение экспериментальных задач по теме: "Металлы"</w:t>
            </w:r>
            <w:r/>
          </w:p>
          <w:p>
            <w:pPr>
              <w:pStyle w:val="87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SchoolBookCSanPin-Regular"/>
                <w:b/>
                <w:bCs/>
                <w:iCs/>
                <w:sz w:val="24"/>
                <w:szCs w:val="24"/>
              </w:rPr>
              <w:t xml:space="preserve">Профильные и профессионально значимые элементы содержания.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Л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окомотивное и вагонное хозяйства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как о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сновны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потребител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цветных металлов на железнодорожном транспорте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 4,16,23,30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pStyle w:val="84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№13</w:t>
            </w:r>
            <w:r/>
          </w:p>
          <w:p>
            <w:pPr>
              <w:jc w:val="both"/>
              <w:spacing w:after="0" w:line="269" w:lineRule="exact"/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Решение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практико-ориентированных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заданий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свойства, состав, получение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безопасное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использование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металлов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быту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практической д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еятельности человека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pStyle w:val="84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3.2.3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Неметаллы. Положение в ПСХЭ Д.И. Менделеева, особенности строения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 4,16,23,30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pStyle w:val="84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</w:t>
            </w:r>
            <w:r/>
          </w:p>
          <w:p>
            <w:pPr>
              <w:jc w:val="both"/>
              <w:spacing w:after="0" w:line="269" w:lineRule="exact"/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Неметаллы. Общие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физические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химические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свойства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неметаллов. Типичные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свойства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неметаллов IV- VII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групп. Классификация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номенклатура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соединений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неметаллов. </w:t>
            </w:r>
            <w:r>
              <w:rPr>
                <w:rFonts w:ascii="SchoolBookSanPin-Regular" w:hAnsi="SchoolBookSanPin-Regular" w:cs="SchoolBookSanPin-Regular" w:eastAsiaTheme="minorHAnsi"/>
                <w:sz w:val="24"/>
                <w:szCs w:val="24"/>
                <w:lang w:eastAsia="en-US"/>
              </w:rPr>
              <w:t xml:space="preserve">Применение важнейших неметаллов и их соединений</w:t>
            </w:r>
            <w:r>
              <w:rPr>
                <w:rFonts w:ascii="SchoolBookSanPin-Regular" w:hAnsi="SchoolBookSanPin-Regular" w:cs="SchoolBookSanPin-Regular" w:eastAsiaTheme="minorHAnsi"/>
                <w:sz w:val="24"/>
                <w:szCs w:val="24"/>
                <w:lang w:eastAsia="en-US"/>
              </w:rPr>
              <w:t xml:space="preserve"> в железнодорожном хозяйстве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Круговороты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биогенных элементов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природе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pStyle w:val="84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№14</w:t>
            </w:r>
            <w:r/>
          </w:p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Подбор, анализ и преобразование учебной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pStyle w:val="84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3.2.4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Решение экспериментальных задач по теме:  "Неметаллы"</w:t>
            </w:r>
            <w:r/>
          </w:p>
          <w:p>
            <w:pPr>
              <w:pStyle w:val="87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SchoolBookCSanPin-Regular"/>
                <w:b/>
                <w:bCs/>
                <w:iCs/>
                <w:sz w:val="24"/>
                <w:szCs w:val="24"/>
              </w:rPr>
              <w:t xml:space="preserve">Профильные и профессионально значимые элементы содержания.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Применение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риптон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в фарах подвижного состава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Фтор – компонент ж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идк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ой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смазка для уменьшения трения деталей и узлов подвижного состава. Кремний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элемент интегральных микросхем систем управления движением поездов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 4,16,23,30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pStyle w:val="84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№15</w:t>
            </w:r>
            <w:r/>
          </w:p>
          <w:p>
            <w:pPr>
              <w:pStyle w:val="847"/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практико-ориентированных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свойства, состав, получение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безопасное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неметаллов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быту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практической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еятельности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сообщений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тему по выбору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Применение неметаллов в железнодорожном хозяйстве. Правила перевозки неметаллов по железной дороге.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3.3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дентификация неорганических соединений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Генетическая связь неорганических соединений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/>
          </w:p>
          <w:p>
            <w:pPr>
              <w:pStyle w:val="847"/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Итоговая контрольная работа №1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 4,16,23,30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pStyle w:val="84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</w:t>
            </w:r>
            <w:r/>
          </w:p>
          <w:p>
            <w:pPr>
              <w:jc w:val="both"/>
              <w:spacing w:after="0" w:line="269" w:lineRule="exact"/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Химические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основных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неорганических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веществ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оксидов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гидроксидов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кислот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солей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др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.).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Закономерности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изменении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свойств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простых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веществ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водородных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соединений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высших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оксидов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гидроксидов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Идентификация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неорганических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веществ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использованием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их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физико-химических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свойств,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арактерных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качественных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реакций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248"/>
        </w:trPr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Итог 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I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семестра: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Максимальная учебная нагрузка (всего)</w:t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рактические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  <w:r/>
          </w:p>
          <w:p>
            <w:pPr>
              <w:jc w:val="right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лабораторные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занятия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/>
          </w:p>
          <w:p>
            <w:pPr>
              <w:jc w:val="right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</w:t>
            </w:r>
            <w:r/>
          </w:p>
          <w:p>
            <w:pPr>
              <w:jc w:val="right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48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vMerge w:val="restart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53"/>
        </w:trPr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vMerge w:val="continue"/>
            <w:textDirection w:val="lrTb"/>
            <w:noWrap w:val="false"/>
          </w:tcPr>
          <w:p>
            <w:pPr>
              <w:jc w:val="right"/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vMerge w:val="continue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56"/>
        </w:trPr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vMerge w:val="continue"/>
            <w:textDirection w:val="lrTb"/>
            <w:noWrap w:val="false"/>
          </w:tcPr>
          <w:p>
            <w:pPr>
              <w:jc w:val="right"/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vMerge w:val="continue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46"/>
        </w:trPr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vMerge w:val="continue"/>
            <w:textDirection w:val="lrTb"/>
            <w:noWrap w:val="false"/>
          </w:tcPr>
          <w:p>
            <w:pPr>
              <w:jc w:val="right"/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vMerge w:val="continue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35"/>
        </w:trPr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vMerge w:val="continue"/>
            <w:textDirection w:val="lrTb"/>
            <w:noWrap w:val="false"/>
          </w:tcPr>
          <w:p>
            <w:pPr>
              <w:jc w:val="right"/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vMerge w:val="continue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6"/>
        </w:trPr>
        <w:tc>
          <w:tcPr>
            <w:shd w:val="clear" w:color="auto" w:fill="auto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vMerge w:val="continue"/>
            <w:textDirection w:val="lrTb"/>
            <w:noWrap w:val="false"/>
          </w:tcPr>
          <w:p>
            <w:pPr>
              <w:jc w:val="right"/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vMerge w:val="continue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05"/>
        </w:trPr>
        <w:tc>
          <w:tcPr>
            <w:gridSpan w:val="2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304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4. Строение и свойства органических соединений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32/16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Классификация, строение и номенклатура органических веществ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4.1.1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Понятие об органических веществах, их применение на железной дороге.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 4,16,23,30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Появление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развитие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органической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химии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как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науки. Предмет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органической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химии. Место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значение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органической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химии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системе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естественных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наук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Химическое строение как порядок соединения атомов молекуле согласно их валентности. Применение органических веществ на железной дороге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</w:t>
            </w:r>
            <w:r/>
          </w:p>
          <w:p>
            <w:pPr>
              <w:pStyle w:val="847"/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Подбор, анализ и преобразование учебной информаци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одготовка сообщений на темы по выбору: Жизнь и деятельность А. Кекуле. Жизнь и деятельность Й. Берцелиуса. Жизнь и деятельность Ф.  Веллера.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4.1.2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Теория А.М. Бутлерова. Классификация органических веществ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 4,16,23,30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</w:t>
            </w:r>
            <w:r/>
          </w:p>
          <w:p>
            <w:pPr>
              <w:jc w:val="both"/>
              <w:spacing w:after="0" w:line="269" w:lineRule="exact"/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оложения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теории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химического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строения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органических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соединений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Бутлерова. Углеродный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скелет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органической молекулы Зависимость свойств веществ от химического строения молекул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Изомерия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изомеры.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Понятие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функциональной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группе. Радикал. 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Принципы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классификации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органических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соединений.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Международная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номенклатура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принципы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номенклатуры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органических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соединений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</w:t>
            </w:r>
            <w:r/>
          </w:p>
          <w:p>
            <w:pPr>
              <w:pStyle w:val="847"/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Подбор, анализ и преобразование учебной информаци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одготовка сообщений на тему по выбору: Жизнь и деятельность А.М. Бутлерова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Жизнь и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В.В. Марковникова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Свойства органических соединений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Алканы: состав, строение, гомологический ряд.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 4,16,23,30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редельные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углеводороды (алканы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циклоалканы).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Особенности классификации и номенклатуры, изомерия, физические свойства, химические свойства, способы получения.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Горение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метана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как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один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источников тепла в промышленности и быту. Свойства природных углеводородов, нахождение в природе и применение алканов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18</w:t>
            </w:r>
            <w:r/>
          </w:p>
          <w:p>
            <w:pPr>
              <w:pStyle w:val="847"/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Подбор, анализ и преобразование учебной 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одготовка сообщений на тему по выбору: Экологические аспекты использования углеводородного сырья. Химия углеводородного сырья и моя будущая специальность.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Решение экспериментальных задач по теме: "Сравнительная характеристика метана и этана"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SchoolBookCSanPin-Regular"/>
                <w:b/>
                <w:bCs/>
                <w:iCs/>
                <w:sz w:val="24"/>
                <w:szCs w:val="24"/>
              </w:rPr>
              <w:t xml:space="preserve">Профильные и профессионально значимые элементы содержания.</w:t>
            </w:r>
            <w:r>
              <w:rPr>
                <w:rFonts w:ascii="Times New Roman" w:hAnsi="Times New Roman" w:eastAsia="SchoolBookCSanPin-Regular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Жидкие углеводороды (бензины, керосины, соляровые масла, мазут)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 качестве горючего в двигателях внутреннего сгорания подвижного состава железнодорожного транспорта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Твердые углеводороды (парафины)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– компоненты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жидких смазок, использу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емых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для смазки трущихся узлов тепловозных двигателей, осевых подшипников вагонов электровозов, тепловозов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Галогенпроизводные углеводороды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в качестве хладагента в рефрижераторных вагонах.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 4,16,23,30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19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SchoolBookSanPin-Regular" w:hAnsi="SchoolBookSanPin-Regular" w:cs="SchoolBookSanPin-Regular" w:eastAsiaTheme="minorHAnsi"/>
                <w:sz w:val="24"/>
                <w:szCs w:val="24"/>
                <w:lang w:eastAsia="en-US"/>
              </w:rPr>
              <w:t xml:space="preserve">Вычисления по уравнению химической реакции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реакции).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Алкены, алкадиены.  Состав и особенности строения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 4,16,23,30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</w:t>
            </w:r>
            <w:r/>
          </w:p>
          <w:p>
            <w:pPr>
              <w:jc w:val="both"/>
              <w:spacing w:after="0" w:line="269" w:lineRule="exact"/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епредельные (алкены, алкины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алкадиены)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Особенности классификации и номенклатуры, изомерия, физические свойства, химические свойства, способы получения.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Горение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ацетилена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как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источник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высокотемпературного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пламени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для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сварки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резки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металлов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Практическое применение алкенов и алкадиенов в железнодорожном хозяйстве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Подбор, анализ и преобразование учебной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4.2.4 Практическое занятие №9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Решение экспериментальных задач по теме: "Получение этилена и изучение его свойств"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Профильные и профессионально значимые элементы содержания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рименения полимеров на предприятиях железнодорожного транспорта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электроизоляции, рукавов тормозной системы поездов, приводных ремней, эбонитовых сосудов аккумуляторов, деталей и защитных покрытий на железнодорожном транспорте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 4,16,23,30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Theme="minorEastAsia" w:cstheme="minorBid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Theme="minorEastAsia" w:cstheme="minorBidi"/>
                <w:b/>
                <w:bCs/>
                <w:sz w:val="24"/>
                <w:szCs w:val="24"/>
              </w:rPr>
              <w:t xml:space="preserve">Самостоятельная работа обучающихся №</w:t>
            </w:r>
            <w:r>
              <w:rPr>
                <w:rFonts w:ascii="Times New Roman" w:hAnsi="Times New Roman" w:eastAsiaTheme="minorEastAsia" w:cstheme="minorBidi"/>
                <w:b/>
                <w:bCs/>
                <w:sz w:val="24"/>
                <w:szCs w:val="24"/>
              </w:rPr>
              <w:t xml:space="preserve">21</w:t>
            </w:r>
            <w:r/>
          </w:p>
          <w:p>
            <w:pPr>
              <w:pStyle w:val="847"/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Theme="minorEastAsia" w:cstheme="minorBidi"/>
                <w:bCs/>
                <w:sz w:val="24"/>
                <w:szCs w:val="24"/>
              </w:rPr>
            </w:pPr>
            <w:r>
              <w:rPr>
                <w:rFonts w:ascii="Times New Roman" w:hAnsi="Times New Roman" w:eastAsiaTheme="minorEastAsia" w:cstheme="minorBidi"/>
                <w:bCs/>
                <w:sz w:val="24"/>
                <w:szCs w:val="24"/>
              </w:rPr>
              <w:t xml:space="preserve">Вычисления по уравнению химической реакции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реакции).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Решение экспериментальных задач по теме: "Ацетилен и его гомологи" (Алкины)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SchoolBookCSanPin-Regular"/>
                <w:b/>
                <w:bCs/>
                <w:iCs/>
                <w:sz w:val="24"/>
                <w:szCs w:val="24"/>
              </w:rPr>
              <w:t xml:space="preserve">Профильные и профессионально значимые элементы содержания.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Применение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олимеры на основе производных алкинов в качестве изоляции защитных оболочек кабельных изделий и проводов, внутренней отделки пассажирских вагонов и вагонов электропоездов</w:t>
            </w:r>
            <w:r>
              <w:rPr>
                <w:sz w:val="28"/>
                <w:szCs w:val="28"/>
              </w:rPr>
              <w:t xml:space="preserve">  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 4,16,23,30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22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Подбор, анализ и преобразование учебной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одготовка сообщений на тему по выбору: Применение ацетилена и его гомологов на предприятиях железнодорожного транспорта.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Арены. Состав, строение, получение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 4,16,23,30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Особенности классификации и номенклатуры, изомерия, физические свойства, химические свойства, способы получения.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restart"/>
            <w:textDirection w:val="lrTb"/>
            <w:noWrap w:val="false"/>
          </w:tcPr>
          <w:p>
            <w:pPr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23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Подбор, анализ и преобразование учебной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одготовка сообщений на тему по выбору: Применение аренов и их гомологов на предприятиях железнодорожного транспорта. Токсичность ароматических углеводородов. Ядохимикаты.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4.2.7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Решение экспериментальных задач по теме:  "Сравнительная характеристика спиртов"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SchoolBookCSanPin-Regular"/>
                <w:b/>
                <w:bCs/>
                <w:iCs/>
                <w:sz w:val="24"/>
                <w:szCs w:val="24"/>
              </w:rPr>
              <w:t xml:space="preserve">Профильные и профессионально значимые элементы содержания</w:t>
            </w:r>
            <w:r>
              <w:rPr>
                <w:rFonts w:ascii="Times New Roman" w:hAnsi="Times New Roman" w:eastAsia="SchoolBookCSanPin-Regular"/>
                <w:b/>
                <w:bCs/>
                <w:iCs/>
                <w:sz w:val="24"/>
                <w:szCs w:val="24"/>
              </w:rPr>
              <w:t xml:space="preserve">.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дноатомные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пирты – как основа лакокрасочных материалов находящих свое применение в железнодорожном хозяйстве (краска для покрытия пассажирских и грузовых вагонов; пластификаторы, применяемые в свето-, термо-, морозо-, влагостойких деталях подвижного состава и т.д.).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рименение этиленгликоля и глицерина в качестве антифризов в радиаторах систем охлаждения двигателей внутреннего сгорания; гидравлических, тормозных и закалочных жидкостей в подвижном составе железнодорожного транспорта.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значение ароматических спиртов  и их производных в железнодорожном хозяйстве.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Условия перевозки спиртов по железной дороге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 4,16,23,30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24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Подбор, анализ и преобразование учебной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одготовка сообщений на тему по выбору: Практическое значение одноатомных спиртов в железнодорожном хозяйстве. Перевозка спиртов по железной дороге, маркировка грузов.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Метанол: хемофилия и хемофобия. Этанол: величайшее благо и страшное зло. Алкоголизм и его профилактика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Практическое значение многоатомных спиртов в железнодорожном хозяйстве. Перевозка ароматических спиртов по железной дороге, маркировка грузов.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4.2.8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Альдегиды. Карбоновые кислоты. Состав, строение, классификация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 4,16,23,30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Особенности классификации и номенклатуры, изомерия, физические свойства, химические свойства, способы получения. Мыла как соли высших карбоновых кислот, их моющее действие. Сложные эфиры как производные карбоновых кислот.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25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Подбор, анализ и преобразование учебной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одготовка сообщений на тему по выбору:   Муравьиная кислота в природе, науке и производстве. История уксуса. Практическое значение альдегидов 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производных в железнодорожном хозяйстве. Перевозка альдегидов по железной дороге, маркировка грузов. Практическое значение карбоновых кислот и их производных в железнодорожном хозяйстве. Перевозка карбоновых кислот по железной дороге, маркировка грузов.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значение жиров и их производных в железнодорожном хозяйстве.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4.2.9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Лабораторное занятие (работа)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"Свойства альдегидов и карбоновых кислот"</w:t>
            </w:r>
            <w:r/>
          </w:p>
          <w:p>
            <w:pPr>
              <w:jc w:val="both"/>
              <w:spacing w:after="0" w:line="240" w:lineRule="auto"/>
              <w:tabs>
                <w:tab w:val="left" w:pos="720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SchoolBookCSanPin-Regular"/>
                <w:b/>
                <w:bCs/>
                <w:iCs/>
                <w:sz w:val="24"/>
                <w:szCs w:val="24"/>
              </w:rPr>
              <w:t xml:space="preserve">Профильные и профессионально значимые элементы содержания</w:t>
            </w:r>
            <w:r>
              <w:rPr>
                <w:rFonts w:ascii="Times New Roman" w:hAnsi="Times New Roman" w:eastAsia="SchoolBookCSanPin-Regular"/>
                <w:b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Муравьиный альдегид как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компонент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бакелитового лака, являющимся антикоррозионным покрытием для вагонов.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Текстолит как основа для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зготовления зубчатых колес, вкладышей подшипников, а также как электроизолятор. Асботекстолит как компонент для изготовления трущихся деталей дисков сцепления и тормозных колодок на железнодорожном транспорте. Применение ацетона в железнодорожном хозяйстве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Применение щавелевой кислоты для очистки металлов от ржавчины и накипи, в том числе и в котлах локомотивов.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Перевозка и маркировка альдегидов и карбоновых кислот по железной дороге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 ОК 04</w:t>
            </w:r>
            <w:r/>
          </w:p>
          <w:p>
            <w:pPr>
              <w:pStyle w:val="846"/>
              <w:ind w:left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 4,16,23,30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SchoolBookSanPin-Regular" w:hAnsi="SchoolBookSanPin-Regular" w:cs="SchoolBookSanPin-Regular" w:eastAsiaTheme="minorHAnsi"/>
                <w:sz w:val="24"/>
                <w:szCs w:val="24"/>
                <w:lang w:eastAsia="en-US"/>
              </w:rPr>
              <w:t xml:space="preserve">Вычисления по уравнению химической реакции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реакции).</w:t>
            </w:r>
            <w:r>
              <w:rPr>
                <w:rFonts w:ascii="SchoolBookSanPin-Regular" w:hAnsi="SchoolBookSanPin-Regular" w:cs="SchoolBookSanPin-Regular" w:eastAsiaTheme="minorHAnsi"/>
                <w:sz w:val="24"/>
                <w:szCs w:val="24"/>
                <w:lang w:eastAsia="en-US"/>
              </w:rPr>
              <w:t xml:space="preserve"> Решение схем превращений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4.2.10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Решение экспериментальных задач по теме: "Сложные эфиры. Жиры. Понятие о СМС"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SchoolBookCSanPin-Regular"/>
                <w:b/>
                <w:bCs/>
                <w:iCs/>
                <w:sz w:val="24"/>
                <w:szCs w:val="24"/>
              </w:rPr>
              <w:t xml:space="preserve">Профильные и профессионально значимые элементы содержания</w:t>
            </w:r>
            <w:r>
              <w:rPr>
                <w:rFonts w:ascii="Times New Roman" w:hAnsi="Times New Roman" w:eastAsia="SchoolBookCSanPin-Regular"/>
                <w:b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SchoolBookSanPin-Regular" w:hAnsi="SchoolBookSanPin-Regular" w:cs="SchoolBookSanPin-Regular" w:eastAsiaTheme="minorHAnsi"/>
                <w:sz w:val="24"/>
                <w:szCs w:val="24"/>
                <w:lang w:eastAsia="en-US"/>
              </w:rPr>
              <w:t xml:space="preserve">Бутилацетат как компонент пентафталевых эмалей, используемых для окраски пассажирских вагонов и локомотивов; электроиз</w:t>
            </w:r>
            <w:r>
              <w:rPr>
                <w:rFonts w:ascii="SchoolBookSanPin-Regular" w:hAnsi="SchoolBookSanPin-Regular" w:cs="SchoolBookSanPin-Regular" w:eastAsiaTheme="minorHAnsi"/>
                <w:sz w:val="24"/>
                <w:szCs w:val="24"/>
                <w:lang w:eastAsia="en-US"/>
              </w:rPr>
              <w:t xml:space="preserve">оляционных лаков, применяемых при ремонте тяговых двигателей. Мылá высших жирных кислот как загустители в пластических смазках, применяемых в различных механизмах для смазки подшипников, зубчатых колес, винтовых и цепных передач, шарнирных соединений и др.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 4,16,23,30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№27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одготовка сообщений на тему по выбору:   Сложные эфиры и их значение в природе, быту и производстве. Жиры как продукт питания и химическое сырье. Замена жиров в технике непищевым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сырьем. Нехватка продовольствия как глобальная проблема человечества и пути ее решения. Мыла: прошлое, настоящее, будущее. Средства гигиены на основе кислородсодержащих органических соединений. Синтетические моющие средства (СМС): достоинства и недостатки.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4.2.11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Амины. Анилин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 4,16,23,30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Особенности классификации и номенклатуры, изомерия, физические свойства, химические свойства, способы получения.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28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Подбор, анализ и преобразование учебной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одготовка сообщений на тему по выбору:  Жизнь и деятельность Н.Н. Зинина. Анилиновые красители. Практическое значение аминов и их производных в железнодорожном хозяйстве. Перевозка аминов по железной дороге, маркировка грузов.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4.2.12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Лабораторное занятие (работа)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"Аминокислоты. Белки. Распознавание волокон"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SchoolBookCSanPin-Regular"/>
                <w:b/>
                <w:bCs/>
                <w:iCs/>
                <w:sz w:val="24"/>
                <w:szCs w:val="24"/>
              </w:rPr>
              <w:t xml:space="preserve">Профильные и профессионально значимые элементы содержания</w:t>
            </w:r>
            <w:r>
              <w:rPr>
                <w:rFonts w:ascii="Times New Roman" w:hAnsi="Times New Roman" w:eastAsia="SchoolBookCSanPin-Regular"/>
                <w:b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Капрон – как компонент внутренней отделки подвижного состава. Применение клея на основе полиамида в вагоностроении для склеивания. Мипора-поропласт – как основа для теплоизоляции изотермических, пассажирских и рефрижераторных вагонов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ехнический войлок как прокладочный материал в буксах при ремонте вагонов и локомотивов.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/>
          </w:p>
          <w:p>
            <w:pPr>
              <w:pStyle w:val="846"/>
              <w:ind w:left="0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04</w:t>
            </w:r>
            <w:r/>
          </w:p>
          <w:p>
            <w:pPr>
              <w:pStyle w:val="846"/>
              <w:ind w:left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 4,16,23,30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№29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Подбор, анализ и преобразование учебной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одготовка сообщений на тему по выбору:  Значение аминокапроновой и аминоэнантовой кислот для объектов железнодорожного транспорта. Биосинтез белков. Химические волокна и их применение на железнодорожном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транспорте.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Идентификация органических веществ, их значение и применение в бытовой и производственной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 человека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4.3.1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Лабораторное занятие (работа)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"Свойства углеводов"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SchoolBookCSanPin-Regular"/>
                <w:b/>
                <w:bCs/>
                <w:iCs/>
                <w:sz w:val="24"/>
                <w:szCs w:val="24"/>
              </w:rPr>
              <w:t xml:space="preserve">Профильные и профессионально значимые элементы содержания</w:t>
            </w:r>
            <w:r>
              <w:rPr>
                <w:rFonts w:ascii="Times New Roman" w:hAnsi="Times New Roman" w:eastAsia="SchoolBookCSanPin-Regular"/>
                <w:b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Применени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SchoolBookCSanPin-Regular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SchoolBookCSanPin-Regular"/>
                <w:bCs/>
                <w:iCs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рессованн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древесин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вкладышей подшипников, втулок, опорных плит, изготовления шестерен подвижного состава железнодорожного транспорта.                                                                 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/>
          </w:p>
          <w:p>
            <w:pPr>
              <w:pStyle w:val="846"/>
              <w:ind w:left="0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04</w:t>
            </w:r>
            <w:r/>
          </w:p>
          <w:p>
            <w:pPr>
              <w:pStyle w:val="846"/>
              <w:ind w:left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 4,16,23,30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№30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Подбор, анализ и преобразование учебной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одготовка сообщений на тему по выбору: Углеводы и их роль в живой природе. Развитие сахарной промышленности в России.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4.3.2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Роль химии в обеспечении экологической, энергетической и пищевой безопасности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 4,16,23,30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</w:t>
            </w:r>
            <w:r/>
          </w:p>
          <w:p>
            <w:pPr>
              <w:ind w:left="5"/>
              <w:jc w:val="both"/>
              <w:spacing w:after="0" w:line="269" w:lineRule="exact"/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химии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проблем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энергетической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безопасности,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медицины,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материалов, 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источников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энергии (альтернативные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источники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энергии).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Опасность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веществ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классов (углеводороды, спирты, фенолы, хлорорганические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производные, альдегиды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др.), смысл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допустимой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концентрации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сообщений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тему по выбору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SchoolBookSanPin-Regular" w:hAnsi="SchoolBookSanPin-Regular" w:cs="SchoolBookSanPin-Regular" w:eastAsiaTheme="minorHAnsi"/>
                <w:sz w:val="24"/>
                <w:szCs w:val="24"/>
                <w:lang w:eastAsia="en-US"/>
              </w:rPr>
              <w:t xml:space="preserve">Человек в мире веществ и материалов. Химия и здоровье человека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130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5. Кинетические и термохимические закономерности протекания химических реакций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2/1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Скорость химических реакций. Химическое равновесие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5.1.1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практико-ориентированных расчетных задач по теме: "Скорость химических реакций. Химическое равновесие"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SchoolBookCSanPin-Regular"/>
                <w:b/>
                <w:bCs/>
                <w:iCs/>
                <w:sz w:val="24"/>
                <w:szCs w:val="24"/>
              </w:rPr>
              <w:t xml:space="preserve">Профильные и профессионально значимые элементы содержания</w:t>
            </w:r>
            <w:r>
              <w:rPr>
                <w:rFonts w:ascii="Times New Roman" w:hAnsi="Times New Roman" w:eastAsia="SchoolBookCSanPin-Regular"/>
                <w:b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Буферные растворы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технологических процессах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электрохимическом нанесении защитных покрытий, в производстве красителей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 4,16,23,30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№32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Подбор, анализ и преобразование учебной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130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Растворы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2/1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6.1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Понятие о растворах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6.1.1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практико-ориентированных расчетных задач по теме: "Растворы, используемые в бытовой и производственной деятельности человека"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SchoolBookCSanPin-Regular"/>
                <w:b/>
                <w:bCs/>
                <w:iCs/>
                <w:sz w:val="24"/>
                <w:szCs w:val="24"/>
              </w:rPr>
              <w:t xml:space="preserve">Профильные и профессионально значимые элементы содержания</w:t>
            </w:r>
            <w:r>
              <w:rPr>
                <w:rFonts w:ascii="Times New Roman" w:hAnsi="Times New Roman" w:eastAsia="SchoolBookCSanPin-Regular"/>
                <w:b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eastAsia="SchoolBookCSanPin-Regular"/>
                <w:bCs/>
                <w:iCs/>
                <w:sz w:val="24"/>
                <w:szCs w:val="24"/>
              </w:rPr>
              <w:t xml:space="preserve">Перевозка</w:t>
            </w:r>
            <w:r>
              <w:rPr>
                <w:rFonts w:ascii="Times New Roman" w:hAnsi="Times New Roman" w:eastAsia="SchoolBookCSanPin-Regular"/>
                <w:bCs/>
                <w:iCs/>
                <w:sz w:val="24"/>
                <w:szCs w:val="24"/>
              </w:rPr>
              <w:t xml:space="preserve"> различных жидкостей по железной дороге.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 4,16,23,30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№33</w:t>
            </w:r>
            <w:r/>
          </w:p>
          <w:p>
            <w:pPr>
              <w:ind w:left="5"/>
              <w:jc w:val="both"/>
              <w:spacing w:after="0" w:line="269" w:lineRule="exact"/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сообщений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тему по выбору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Растворы, используемые в бытовой, производственной деятельности человека. Растворы, применяемые в железнодорожном хозяйстве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130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7. Химия в быту и производственной деятельности человека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4/2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7.1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Химия в быту и производственной деятельности человека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7.1.1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Новейшие достижения химической науки и химической технологии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 ОК 07 </w:t>
            </w:r>
            <w:r/>
          </w:p>
          <w:p>
            <w:pPr>
              <w:pStyle w:val="846"/>
              <w:ind w:left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 4,16,23,30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</w:t>
            </w:r>
            <w:r/>
          </w:p>
          <w:p>
            <w:pPr>
              <w:jc w:val="both"/>
              <w:spacing w:after="0" w:line="269" w:lineRule="exact"/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Новейшие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достижения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химической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науки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химической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технологии. Роль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химии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обеспечении экологической, энергетической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пищевой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безопасности, развитии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медицины. Правила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поиска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анализа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химической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информации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из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различных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источников (научная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учебно-научная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литература,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средства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массовой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информации, сеть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Интернет)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pStyle w:val="847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№34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Поиск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анализ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информации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применении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химических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веществ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технологий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учетом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будущей 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профессиональной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деятельности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по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темам: важнейшие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строительные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материалы, конструкционные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материалы, краски, стекло, керамика, материалы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для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электроники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,  применяемые в железнодорожном хозяйстве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7.1.2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0"/>
                <w:sz w:val="24"/>
                <w:szCs w:val="24"/>
              </w:rPr>
              <w:t xml:space="preserve">Промежуточная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0"/>
                <w:sz w:val="24"/>
                <w:szCs w:val="24"/>
              </w:rPr>
              <w:t xml:space="preserve">аттестация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0"/>
                <w:sz w:val="24"/>
                <w:szCs w:val="24"/>
              </w:rPr>
              <w:t xml:space="preserve">по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0"/>
                <w:sz w:val="24"/>
                <w:szCs w:val="24"/>
              </w:rPr>
              <w:t xml:space="preserve">дисциплине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0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Дифференцированный зачет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 ОК 07 </w:t>
            </w:r>
            <w:r/>
          </w:p>
          <w:p>
            <w:pPr>
              <w:pStyle w:val="846"/>
              <w:ind w:left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 4,16,23,30</w:t>
            </w:r>
            <w:r/>
          </w:p>
        </w:tc>
      </w:tr>
      <w:tr>
        <w:trPr>
          <w:trHeight w:val="313"/>
        </w:trPr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restart"/>
            <w:textDirection w:val="lrTb"/>
            <w:noWrap w:val="false"/>
          </w:tcPr>
          <w:p>
            <w:pPr>
              <w:pStyle w:val="84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Итог 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II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семестра: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Максимальная учебная нагрузка (всего)</w:t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практические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  <w:r/>
          </w:p>
          <w:p>
            <w:pPr>
              <w:jc w:val="right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лабораторные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занятия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</w:t>
            </w:r>
            <w:r/>
          </w:p>
          <w:p>
            <w:pPr>
              <w:jc w:val="right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</w:t>
            </w:r>
            <w:r/>
          </w:p>
          <w:p>
            <w:pPr>
              <w:jc w:val="right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ифференцированный зачет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vMerge w:val="restart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90"/>
        </w:trPr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pStyle w:val="84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vMerge w:val="continue"/>
            <w:textDirection w:val="lrTb"/>
            <w:noWrap w:val="false"/>
          </w:tcPr>
          <w:p>
            <w:pPr>
              <w:jc w:val="right"/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vMerge w:val="continue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2"/>
        </w:trPr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pStyle w:val="84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vMerge w:val="continue"/>
            <w:textDirection w:val="lrTb"/>
            <w:noWrap w:val="false"/>
          </w:tcPr>
          <w:p>
            <w:pPr>
              <w:jc w:val="right"/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vMerge w:val="continue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7"/>
        </w:trPr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pStyle w:val="84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vMerge w:val="continue"/>
            <w:textDirection w:val="lrTb"/>
            <w:noWrap w:val="false"/>
          </w:tcPr>
          <w:p>
            <w:pPr>
              <w:jc w:val="right"/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vMerge w:val="continue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46"/>
        </w:trPr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pStyle w:val="84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vMerge w:val="continue"/>
            <w:textDirection w:val="lrTb"/>
            <w:noWrap w:val="false"/>
          </w:tcPr>
          <w:p>
            <w:pPr>
              <w:jc w:val="right"/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vMerge w:val="continue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49"/>
        </w:trPr>
        <w:tc>
          <w:tcPr>
            <w:shd w:val="clear" w:color="auto" w:fill="auto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pStyle w:val="84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vMerge w:val="continue"/>
            <w:textDirection w:val="lrTb"/>
            <w:noWrap w:val="false"/>
          </w:tcPr>
          <w:p>
            <w:pPr>
              <w:jc w:val="right"/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vMerge w:val="continue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40"/>
        </w:trPr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restart"/>
            <w:textDirection w:val="lrTb"/>
            <w:noWrap w:val="false"/>
          </w:tcPr>
          <w:p>
            <w:pPr>
              <w:pStyle w:val="84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(всего)</w:t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практические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  <w:r/>
          </w:p>
          <w:p>
            <w:pPr>
              <w:jc w:val="right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лабораторные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занятия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</w:t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Итоговая аттестация в форме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дифференцированного зачета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08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vMerge w:val="restart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44"/>
        </w:trPr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pStyle w:val="84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vMerge w:val="continue"/>
            <w:textDirection w:val="lrTb"/>
            <w:noWrap w:val="false"/>
          </w:tcPr>
          <w:p>
            <w:pPr>
              <w:jc w:val="right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vMerge w:val="continue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0"/>
        </w:trPr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pStyle w:val="84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vMerge w:val="continue"/>
            <w:textDirection w:val="lrTb"/>
            <w:noWrap w:val="false"/>
          </w:tcPr>
          <w:p>
            <w:pPr>
              <w:jc w:val="right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vMerge w:val="continue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4"/>
        </w:trPr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pStyle w:val="84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vMerge w:val="continue"/>
            <w:textDirection w:val="lrTb"/>
            <w:noWrap w:val="false"/>
          </w:tcPr>
          <w:p>
            <w:pPr>
              <w:jc w:val="right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vMerge w:val="continue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8"/>
        </w:trPr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pStyle w:val="84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vMerge w:val="continue"/>
            <w:textDirection w:val="lrTb"/>
            <w:noWrap w:val="false"/>
          </w:tcPr>
          <w:p>
            <w:pPr>
              <w:jc w:val="right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vMerge w:val="continue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17"/>
        </w:trPr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pStyle w:val="84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vMerge w:val="continue"/>
            <w:textDirection w:val="lrTb"/>
            <w:noWrap w:val="false"/>
          </w:tcPr>
          <w:p>
            <w:pPr>
              <w:jc w:val="right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vMerge w:val="continue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2"/>
        </w:trPr>
        <w:tc>
          <w:tcPr>
            <w:shd w:val="clear" w:color="auto" w:fill="auto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3828" w:type="dxa"/>
            <w:vMerge w:val="continue"/>
            <w:textDirection w:val="lrTb"/>
            <w:noWrap w:val="false"/>
          </w:tcPr>
          <w:p>
            <w:pPr>
              <w:pStyle w:val="84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215" w:type="dxa"/>
            <w:vMerge w:val="continue"/>
            <w:textDirection w:val="lrTb"/>
            <w:noWrap w:val="false"/>
          </w:tcPr>
          <w:p>
            <w:pPr>
              <w:jc w:val="right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875" w:type="dxa"/>
            <w:vAlign w:val="center"/>
            <w:vMerge w:val="continue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847"/>
        <w:jc w:val="both"/>
        <w:spacing w:after="0" w:line="24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7"/>
        <w:ind w:firstLine="709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center" w:pos="4677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right" w:pos="9355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sz w:val="24"/>
          <w:szCs w:val="24"/>
        </w:rPr>
        <w:sectPr>
          <w:footerReference w:type="default" r:id="rId13"/>
          <w:footnotePr/>
          <w:endnotePr/>
          <w:type w:val="nextPage"/>
          <w:pgSz w:w="16838" w:h="11906" w:orient="landscape"/>
          <w:pgMar w:top="1134" w:right="567" w:bottom="1134" w:left="1134" w:header="0" w:footer="709" w:gutter="0"/>
          <w:cols w:num="1" w:sep="0" w:space="720" w:equalWidth="1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847"/>
        <w:ind w:left="426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УСЛОВИЯ РЕАЛИЗАЦИИ ПРОГРАММЫ УЧЕБНО</w:t>
      </w:r>
      <w:r>
        <w:rPr>
          <w:rFonts w:ascii="Times New Roman" w:hAnsi="Times New Roman"/>
          <w:b/>
          <w:sz w:val="24"/>
          <w:szCs w:val="24"/>
        </w:rPr>
        <w:t xml:space="preserve">Й ДИСЦИПЛИНЫ</w:t>
      </w:r>
      <w:r/>
    </w:p>
    <w:p>
      <w:pPr>
        <w:contextualSpacing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3.1 Требования к минимальному материально-техническому обеспечению</w:t>
      </w:r>
      <w:r/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pacing w:val="-2"/>
          <w:sz w:val="24"/>
        </w:rPr>
        <w:t xml:space="preserve">Учебная дисциплина</w:t>
      </w:r>
      <w:r>
        <w:rPr>
          <w:rFonts w:ascii="Times New Roman" w:hAnsi="Times New Roman"/>
          <w:bCs/>
          <w:spacing w:val="-2"/>
          <w:sz w:val="24"/>
        </w:rPr>
        <w:t xml:space="preserve"> реализуется в учебном кабинете</w:t>
      </w:r>
      <w:r>
        <w:rPr>
          <w:rFonts w:ascii="Times New Roman" w:hAnsi="Times New Roman"/>
          <w:bCs/>
          <w:spacing w:val="-2"/>
          <w:sz w:val="24"/>
        </w:rPr>
        <w:t xml:space="preserve">: </w:t>
      </w:r>
      <w:r>
        <w:rPr>
          <w:rFonts w:ascii="Times New Roman" w:hAnsi="Times New Roman"/>
          <w:bCs/>
          <w:spacing w:val="-2"/>
          <w:sz w:val="24"/>
        </w:rPr>
        <w:t xml:space="preserve">Лаборатория химии и биологии</w:t>
      </w:r>
      <w:r/>
    </w:p>
    <w:p>
      <w:pPr>
        <w:ind w:firstLine="709"/>
        <w:jc w:val="both"/>
        <w:spacing w:line="36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Оборудование учебного кабинета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/>
    </w:p>
    <w:p>
      <w:pPr>
        <w:numPr>
          <w:ilvl w:val="0"/>
          <w:numId w:val="6"/>
        </w:numPr>
        <w:ind w:left="0" w:firstLine="709"/>
        <w:jc w:val="both"/>
        <w:spacing w:after="0" w:line="360" w:lineRule="auto"/>
        <w:tabs>
          <w:tab w:val="left" w:pos="916" w:leader="none"/>
          <w:tab w:val="left" w:pos="108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Посадочные места по количеству обучающихся.</w:t>
      </w:r>
      <w:r/>
    </w:p>
    <w:p>
      <w:pPr>
        <w:numPr>
          <w:ilvl w:val="0"/>
          <w:numId w:val="6"/>
        </w:numPr>
        <w:ind w:left="0" w:firstLine="709"/>
        <w:jc w:val="both"/>
        <w:spacing w:after="0" w:line="360" w:lineRule="auto"/>
        <w:tabs>
          <w:tab w:val="left" w:pos="916" w:leader="none"/>
          <w:tab w:val="left" w:pos="108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Рабочее место преподавателя.</w:t>
      </w:r>
      <w:r/>
    </w:p>
    <w:p>
      <w:pPr>
        <w:numPr>
          <w:ilvl w:val="0"/>
          <w:numId w:val="6"/>
        </w:numPr>
        <w:ind w:left="0" w:firstLine="709"/>
        <w:jc w:val="both"/>
        <w:spacing w:after="0" w:line="360" w:lineRule="auto"/>
        <w:tabs>
          <w:tab w:val="left" w:pos="916" w:leader="none"/>
          <w:tab w:val="left" w:pos="108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М</w:t>
      </w:r>
      <w:r>
        <w:rPr>
          <w:rFonts w:ascii="Times New Roman" w:hAnsi="Times New Roman"/>
          <w:sz w:val="24"/>
        </w:rPr>
        <w:t xml:space="preserve">етодические материалы по дисц</w:t>
      </w:r>
      <w:r>
        <w:rPr>
          <w:rFonts w:ascii="Times New Roman" w:hAnsi="Times New Roman"/>
          <w:sz w:val="24"/>
        </w:rPr>
        <w:t xml:space="preserve">иплине</w:t>
      </w:r>
      <w:r/>
    </w:p>
    <w:p>
      <w:pPr>
        <w:numPr>
          <w:ilvl w:val="0"/>
          <w:numId w:val="6"/>
        </w:numPr>
        <w:ind w:left="0" w:firstLine="709"/>
        <w:jc w:val="both"/>
        <w:spacing w:after="0" w:line="360" w:lineRule="auto"/>
        <w:tabs>
          <w:tab w:val="left" w:pos="916" w:leader="none"/>
          <w:tab w:val="left" w:pos="108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Весы аналитические (1 шт.).</w:t>
      </w:r>
      <w:r/>
    </w:p>
    <w:p>
      <w:pPr>
        <w:numPr>
          <w:ilvl w:val="0"/>
          <w:numId w:val="6"/>
        </w:numPr>
        <w:ind w:left="0" w:firstLine="709"/>
        <w:jc w:val="both"/>
        <w:spacing w:after="0" w:line="360" w:lineRule="auto"/>
        <w:tabs>
          <w:tab w:val="left" w:pos="916" w:leader="none"/>
          <w:tab w:val="left" w:pos="108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Химическая посуда.</w:t>
      </w:r>
      <w:r/>
    </w:p>
    <w:p>
      <w:pPr>
        <w:numPr>
          <w:ilvl w:val="0"/>
          <w:numId w:val="6"/>
        </w:numPr>
        <w:ind w:left="0" w:firstLine="709"/>
        <w:jc w:val="both"/>
        <w:spacing w:after="0" w:line="360" w:lineRule="auto"/>
        <w:tabs>
          <w:tab w:val="left" w:pos="916" w:leader="none"/>
          <w:tab w:val="left" w:pos="108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Модели кристаллических решёток. (3 шт)</w:t>
      </w:r>
      <w:r/>
    </w:p>
    <w:p>
      <w:pPr>
        <w:numPr>
          <w:ilvl w:val="0"/>
          <w:numId w:val="6"/>
        </w:numPr>
        <w:ind w:left="0" w:firstLine="709"/>
        <w:jc w:val="both"/>
        <w:spacing w:after="0" w:line="360" w:lineRule="auto"/>
        <w:tabs>
          <w:tab w:val="left" w:pos="916" w:leader="none"/>
          <w:tab w:val="left" w:pos="108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Сборный прибор для получения газов (1 шт.).</w:t>
      </w:r>
      <w:r/>
    </w:p>
    <w:p>
      <w:pPr>
        <w:numPr>
          <w:ilvl w:val="0"/>
          <w:numId w:val="6"/>
        </w:numPr>
        <w:ind w:left="0" w:firstLine="709"/>
        <w:jc w:val="both"/>
        <w:spacing w:after="0" w:line="360" w:lineRule="auto"/>
        <w:tabs>
          <w:tab w:val="left" w:pos="916" w:leader="none"/>
          <w:tab w:val="left" w:pos="108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Набор №3 ВС «Щелочи».</w:t>
      </w:r>
      <w:r/>
    </w:p>
    <w:p>
      <w:pPr>
        <w:numPr>
          <w:ilvl w:val="0"/>
          <w:numId w:val="6"/>
        </w:numPr>
        <w:ind w:left="0" w:firstLine="709"/>
        <w:jc w:val="both"/>
        <w:spacing w:after="0" w:line="360" w:lineRule="auto"/>
        <w:tabs>
          <w:tab w:val="left" w:pos="916" w:leader="none"/>
          <w:tab w:val="left" w:pos="108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Наборы реактивов по органической химии.</w:t>
      </w:r>
      <w:r/>
    </w:p>
    <w:p>
      <w:pPr>
        <w:numPr>
          <w:ilvl w:val="0"/>
          <w:numId w:val="6"/>
        </w:numPr>
        <w:ind w:left="0" w:firstLine="709"/>
        <w:jc w:val="both"/>
        <w:spacing w:after="0" w:line="360" w:lineRule="auto"/>
        <w:tabs>
          <w:tab w:val="left" w:pos="916" w:leader="none"/>
          <w:tab w:val="left" w:pos="108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Набор индикаторов.</w:t>
      </w:r>
      <w:r/>
    </w:p>
    <w:p>
      <w:pPr>
        <w:numPr>
          <w:ilvl w:val="0"/>
          <w:numId w:val="6"/>
        </w:numPr>
        <w:ind w:left="0" w:firstLine="709"/>
        <w:jc w:val="both"/>
        <w:spacing w:after="0" w:line="360" w:lineRule="auto"/>
        <w:tabs>
          <w:tab w:val="left" w:pos="916" w:leader="none"/>
          <w:tab w:val="left" w:pos="108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Набор плакатов по неорганической и органической химии.</w:t>
      </w:r>
      <w:r/>
    </w:p>
    <w:p>
      <w:pPr>
        <w:pStyle w:val="842"/>
        <w:ind w:firstLine="709"/>
        <w:spacing w:line="360" w:lineRule="auto"/>
        <w:rPr>
          <w:caps/>
        </w:rPr>
      </w:pPr>
      <w:r>
        <w:rPr>
          <w:i/>
        </w:rPr>
        <w:t xml:space="preserve">Технические средства обучения</w:t>
      </w:r>
      <w:r>
        <w:t xml:space="preserve">:</w:t>
      </w:r>
      <w:r>
        <w:rPr>
          <w:caps/>
        </w:rPr>
        <w:t xml:space="preserve"> </w:t>
      </w:r>
      <w:r/>
    </w:p>
    <w:p>
      <w:pPr>
        <w:ind w:firstLine="709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ТВ</w:t>
      </w:r>
      <w:r/>
    </w:p>
    <w:p>
      <w:pPr>
        <w:ind w:firstLine="709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видеомагнитофон</w:t>
      </w:r>
      <w:r/>
    </w:p>
    <w:p>
      <w:pPr>
        <w:ind w:firstLine="709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компьютер</w:t>
      </w:r>
      <w:r/>
    </w:p>
    <w:p>
      <w:pPr>
        <w:pStyle w:val="842"/>
        <w:ind w:firstLine="708"/>
        <w:spacing w:line="360" w:lineRule="auto"/>
        <w:tabs>
          <w:tab w:val="left" w:pos="7920" w:leader="none"/>
        </w:tabs>
        <w:rPr>
          <w:i/>
        </w:rPr>
      </w:pPr>
      <w:r>
        <w:rPr>
          <w:i/>
        </w:rPr>
        <w:t xml:space="preserve">Аудиовизуальные средства обучения:</w:t>
      </w:r>
      <w:r/>
    </w:p>
    <w:p>
      <w:pPr>
        <w:pStyle w:val="842"/>
        <w:ind w:firstLine="0"/>
        <w:jc w:val="both"/>
        <w:spacing w:line="360" w:lineRule="auto"/>
        <w:tabs>
          <w:tab w:val="left" w:pos="7920" w:leader="none"/>
        </w:tabs>
      </w:pPr>
      <w:r>
        <w:t xml:space="preserve">1. </w:t>
      </w:r>
      <w:r>
        <w:rPr>
          <w:lang w:val="en-US"/>
        </w:rPr>
        <w:t xml:space="preserve">DVD</w:t>
      </w:r>
      <w:r>
        <w:t xml:space="preserve"> Органическая химия. Часть 2. Природные источники углеводородов. Спирты и фенолы 13 опытов, 36 минут.</w:t>
      </w:r>
      <w:r/>
    </w:p>
    <w:p>
      <w:pPr>
        <w:jc w:val="both"/>
        <w:spacing w:after="0" w:line="360" w:lineRule="auto"/>
        <w:tabs>
          <w:tab w:val="num" w:pos="360" w:leader="none"/>
        </w:tabs>
        <w:rPr>
          <w:rFonts w:ascii="Times New Roman" w:hAnsi="Times New Roman"/>
          <w:sz w:val="24"/>
          <w:szCs w:val="24"/>
        </w:rPr>
      </w:pPr>
      <w:r>
        <w:t xml:space="preserve">2. . </w:t>
      </w:r>
      <w:r>
        <w:rPr>
          <w:rFonts w:ascii="Times New Roman" w:hAnsi="Times New Roman"/>
          <w:sz w:val="24"/>
          <w:szCs w:val="24"/>
          <w:lang w:val="en-US"/>
        </w:rPr>
        <w:t xml:space="preserve">DVD</w:t>
      </w:r>
      <w:r>
        <w:rPr>
          <w:rFonts w:ascii="Times New Roman" w:hAnsi="Times New Roman"/>
          <w:sz w:val="24"/>
          <w:szCs w:val="24"/>
        </w:rPr>
        <w:t xml:space="preserve"> Органическая химия. Часть 3. Альдегиды и карбоновые кислоты. Сложные эфиры. Жиры. 20 опытов, 40 минут.</w:t>
      </w:r>
      <w:r/>
    </w:p>
    <w:p>
      <w:pPr>
        <w:jc w:val="both"/>
        <w:spacing w:after="0" w:line="360" w:lineRule="auto"/>
        <w:tabs>
          <w:tab w:val="num" w:pos="36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 xml:space="preserve">DVD</w:t>
      </w:r>
      <w:r>
        <w:rPr>
          <w:rFonts w:ascii="Times New Roman" w:hAnsi="Times New Roman"/>
          <w:sz w:val="24"/>
          <w:szCs w:val="24"/>
        </w:rPr>
        <w:t xml:space="preserve"> Органическая химия. Часть 4. Углеводы. 11 опытов, 27 минут.</w:t>
      </w:r>
      <w:r/>
    </w:p>
    <w:p>
      <w:pPr>
        <w:jc w:val="both"/>
        <w:spacing w:after="0" w:line="360" w:lineRule="auto"/>
        <w:tabs>
          <w:tab w:val="num" w:pos="36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  <w:lang w:val="en-US"/>
        </w:rPr>
        <w:t xml:space="preserve">DVD</w:t>
      </w:r>
      <w:r>
        <w:rPr>
          <w:rFonts w:ascii="Times New Roman" w:hAnsi="Times New Roman"/>
          <w:sz w:val="24"/>
          <w:szCs w:val="24"/>
        </w:rPr>
        <w:t xml:space="preserve"> Органическая химия. Часть 5. Азотсодержащие органические вещества. Белки. Синтетические высокомолекулярные вещества. 20 опытов, 28 минут.</w:t>
      </w:r>
      <w:r/>
    </w:p>
    <w:p>
      <w:pPr>
        <w:spacing w:after="0" w:line="360" w:lineRule="auto"/>
        <w:tabs>
          <w:tab w:val="num" w:pos="36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В/Ф «Школьный химический эксперимент» 150 минут.</w:t>
      </w:r>
      <w:r/>
    </w:p>
    <w:p>
      <w:pPr>
        <w:ind w:firstLine="709"/>
        <w:jc w:val="both"/>
        <w:keepNext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</w:r>
      <w:r/>
    </w:p>
    <w:p>
      <w:pPr>
        <w:ind w:firstLine="709"/>
        <w:jc w:val="both"/>
        <w:keepNext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</w:r>
      <w:r/>
    </w:p>
    <w:p>
      <w:pPr>
        <w:ind w:firstLine="709"/>
        <w:jc w:val="both"/>
        <w:keepNext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</w:r>
      <w:r/>
    </w:p>
    <w:p>
      <w:pPr>
        <w:ind w:firstLine="709"/>
        <w:jc w:val="both"/>
        <w:keepNext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</w:r>
      <w:r/>
    </w:p>
    <w:p>
      <w:pPr>
        <w:ind w:firstLine="709"/>
        <w:jc w:val="both"/>
        <w:keepNext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</w:r>
      <w:r/>
    </w:p>
    <w:p>
      <w:pPr>
        <w:ind w:firstLine="709"/>
        <w:jc w:val="both"/>
        <w:keepNext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</w:r>
      <w:r/>
    </w:p>
    <w:p>
      <w:pPr>
        <w:ind w:firstLine="709"/>
        <w:jc w:val="both"/>
        <w:keepNext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3</w:t>
      </w:r>
      <w:r>
        <w:rPr>
          <w:rFonts w:ascii="Times New Roman" w:hAnsi="Times New Roman" w:cs="Times New Roman"/>
          <w:b/>
          <w:bCs/>
          <w:sz w:val="24"/>
        </w:rPr>
        <w:t xml:space="preserve">.2. Информационное обеспечение реализации программы</w:t>
      </w:r>
      <w:r/>
    </w:p>
    <w:p>
      <w:pPr>
        <w:ind w:firstLine="709"/>
        <w:jc w:val="both"/>
        <w:spacing w:after="0"/>
        <w:shd w:val="clear" w:color="auto" w:fill="ffffff"/>
        <w:rPr>
          <w:rFonts w:ascii="Times New Roman" w:hAnsi="Times New Roman" w:cs="Times New Roman"/>
          <w:b/>
          <w:bCs/>
          <w:sz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highlight w:val="yellow"/>
        </w:rPr>
      </w:r>
      <w:r/>
    </w:p>
    <w:p>
      <w:pPr>
        <w:ind w:firstLine="709"/>
        <w:jc w:val="both"/>
        <w:spacing w:after="0"/>
        <w:shd w:val="clear" w:color="auto" w:fill="ffffff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Перечень рекомендуемых учебных изданий, дополнительной литературы Интернет-ресурсов, базы данных библиотечного фонда:</w:t>
      </w:r>
      <w:r/>
    </w:p>
    <w:p>
      <w:pPr>
        <w:ind w:firstLine="709"/>
        <w:jc w:val="both"/>
        <w:spacing w:after="0"/>
        <w:shd w:val="clear" w:color="auto" w:fill="ffffff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3.2.1.Основные источники:</w:t>
      </w:r>
      <w:r/>
    </w:p>
    <w:p>
      <w:pPr>
        <w:jc w:val="both"/>
        <w:spacing w:after="0"/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</w:rPr>
        <w:t xml:space="preserve">Анфиногенова И.В. Химия: учебник и практикум для среднего профессионального образования / И.В. Анфиногенова, А.В. Бабков, В.А. Попков.- 2-е изд., испр. </w:t>
      </w:r>
      <w:r>
        <w:rPr>
          <w:rFonts w:ascii="Times New Roman" w:hAnsi="Times New Roman" w:cs="Times New Roman"/>
          <w:color w:val="000000"/>
          <w:sz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</w:rPr>
        <w:t xml:space="preserve"> доп. – Москва: Издательство Юрайт, 2022. – 291 с.</w:t>
      </w:r>
      <w:r/>
    </w:p>
    <w:p>
      <w:pPr>
        <w:ind w:left="360" w:firstLine="349"/>
        <w:jc w:val="bot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3.2.2.Дополнительные источники:</w:t>
      </w:r>
      <w:r/>
    </w:p>
    <w:p>
      <w:pPr>
        <w:numPr>
          <w:ilvl w:val="0"/>
          <w:numId w:val="7"/>
        </w:numPr>
        <w:ind w:left="0" w:firstLine="0"/>
        <w:jc w:val="both"/>
        <w:spacing w:after="0" w:line="360" w:lineRule="auto"/>
        <w:tabs>
          <w:tab w:val="decimal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Гусева, Е.В. Химия для СПО.: учеб.-метод. пособие / М.Р. Зиганшина, Д.И. Куликова; Казан. нац. исслед. технол. ун-т; Е.В. Гусева .— Казань : КНИТУ, 2019 .— 168 с. — ISBN 978-5-7882-2792-4 .—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ISBN</w:t>
      </w:r>
      <w:r>
        <w:rPr>
          <w:rFonts w:ascii="Times New Roman" w:hAnsi="Times New Roman" w:cs="Times New Roman"/>
          <w:sz w:val="24"/>
          <w:szCs w:val="24"/>
        </w:rPr>
        <w:t xml:space="preserve"> 978-5-7882-2791-7 .—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https</w:t>
      </w:r>
      <w:r>
        <w:rPr>
          <w:rFonts w:ascii="Times New Roman" w:hAnsi="Times New Roman" w:cs="Times New Roman"/>
          <w:sz w:val="24"/>
          <w:szCs w:val="24"/>
        </w:rPr>
        <w:t xml:space="preserve">://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lanbook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com</w:t>
      </w:r>
      <w:r>
        <w:rPr>
          <w:rFonts w:ascii="Times New Roman" w:hAnsi="Times New Roman" w:cs="Times New Roman"/>
          <w:sz w:val="24"/>
          <w:szCs w:val="24"/>
        </w:rPr>
        <w:t xml:space="preserve">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book</w:t>
      </w:r>
      <w:r>
        <w:rPr>
          <w:rFonts w:ascii="Times New Roman" w:hAnsi="Times New Roman" w:cs="Times New Roman"/>
          <w:sz w:val="24"/>
          <w:szCs w:val="24"/>
        </w:rPr>
        <w:t xml:space="preserve">/196096</w:t>
      </w:r>
      <w:r>
        <w:rPr>
          <w:rFonts w:ascii="Times New Roman" w:hAnsi="Times New Roman" w:cs="Times New Roman"/>
          <w:sz w:val="24"/>
          <w:szCs w:val="24"/>
        </w:rPr>
        <w:t xml:space="preserve"> (дата обращения: 31.03.2023)</w:t>
      </w:r>
      <w:r>
        <w:rPr>
          <w:rFonts w:ascii="Times New Roman" w:hAnsi="Times New Roman" w:cs="Times New Roman"/>
          <w:sz w:val="24"/>
          <w:szCs w:val="24"/>
        </w:rPr>
        <w:t xml:space="preserve"> / - Режим доступа: для авториз. пользователей.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numPr>
          <w:ilvl w:val="0"/>
          <w:numId w:val="7"/>
        </w:numPr>
        <w:ind w:left="0" w:firstLine="0"/>
        <w:jc w:val="both"/>
        <w:spacing w:after="0" w:line="360" w:lineRule="auto"/>
        <w:tabs>
          <w:tab w:val="decimal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Черникова Н.Ю. Химия в доступном изложении: учебное пособие для спо / Н.Ю. Черникова.-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2-е изд., стер.- Санкт-Петербург: Лань, 2022. – 316 с. – </w:t>
      </w:r>
      <w:r>
        <w:rPr>
          <w:rFonts w:ascii="Times New Roman" w:hAnsi="Times New Roman" w:cs="Times New Roman"/>
          <w:sz w:val="24"/>
          <w:szCs w:val="24"/>
        </w:rPr>
        <w:t xml:space="preserve">ISBN 978-5-8114-9500-9.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Текст: электронный // Лань: электроно-библиотечная система. -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2" w:name="_Hlk131157288"/>
      <w:r>
        <w:rPr>
          <w:rFonts w:ascii="Times New Roman" w:hAnsi="Times New Roman" w:cs="Times New Roman"/>
          <w:sz w:val="24"/>
          <w:szCs w:val="24"/>
          <w:lang w:val="en-US"/>
        </w:rPr>
        <w:t xml:space="preserve">https</w:t>
      </w:r>
      <w:r>
        <w:rPr>
          <w:rFonts w:ascii="Times New Roman" w:hAnsi="Times New Roman" w:cs="Times New Roman"/>
          <w:sz w:val="24"/>
          <w:szCs w:val="24"/>
        </w:rPr>
        <w:t xml:space="preserve">://</w:t>
      </w:r>
      <w:bookmarkEnd w:id="2"/>
      <w:r>
        <w:rPr>
          <w:rFonts w:ascii="Times New Roman" w:hAnsi="Times New Roman" w:cs="Times New Roman"/>
          <w:sz w:val="24"/>
          <w:szCs w:val="24"/>
          <w:lang w:val="en-US"/>
        </w:rPr>
        <w:t xml:space="preserve">e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lanbook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com</w:t>
      </w:r>
      <w:r>
        <w:rPr>
          <w:rFonts w:ascii="Times New Roman" w:hAnsi="Times New Roman" w:cs="Times New Roman"/>
          <w:sz w:val="24"/>
          <w:szCs w:val="24"/>
        </w:rPr>
        <w:t xml:space="preserve">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book</w:t>
      </w:r>
      <w:r>
        <w:rPr>
          <w:rFonts w:ascii="Times New Roman" w:hAnsi="Times New Roman" w:cs="Times New Roman"/>
          <w:sz w:val="24"/>
          <w:szCs w:val="24"/>
        </w:rPr>
        <w:t xml:space="preserve">/195532 (дата обращения: 31.03.2023)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- Режим доступа: для авториз. пользователей.</w:t>
      </w:r>
      <w:r/>
    </w:p>
    <w:p>
      <w:pPr>
        <w:pStyle w:val="846"/>
        <w:ind w:left="420"/>
        <w:jc w:val="both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3.2.3 Интернет – ресурсы:</w:t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Научно-популярный проект «Элементы большой науки « (физика, химия, математика, астрономия, наука о жизни, наука о Земле). Новости науки, книги, научно-популярные статьи, лекции, энциклопедии. </w:t>
      </w:r>
      <w:hyperlink r:id="rId15" w:tooltip="https://postnauka.ru/themes/chemistry" w:history="1">
        <w:r>
          <w:rPr>
            <w:rStyle w:val="872"/>
            <w:rFonts w:ascii="Times New Roman" w:hAnsi="Times New Roman"/>
            <w:sz w:val="24"/>
            <w:szCs w:val="24"/>
          </w:rPr>
          <w:t xml:space="preserve">https://postnauka.ru/</w:t>
        </w:r>
        <w:r>
          <w:rPr>
            <w:rStyle w:val="872"/>
            <w:rFonts w:ascii="Times New Roman" w:hAnsi="Times New Roman"/>
            <w:sz w:val="24"/>
            <w:szCs w:val="24"/>
            <w:lang w:val="en-US"/>
          </w:rPr>
          <w:t xml:space="preserve">themes</w:t>
        </w:r>
        <w:r>
          <w:rPr>
            <w:rStyle w:val="872"/>
            <w:rFonts w:ascii="Times New Roman" w:hAnsi="Times New Roman"/>
            <w:sz w:val="24"/>
            <w:szCs w:val="24"/>
          </w:rPr>
          <w:t xml:space="preserve">/</w:t>
        </w:r>
        <w:r>
          <w:rPr>
            <w:rStyle w:val="872"/>
            <w:rFonts w:ascii="Times New Roman" w:hAnsi="Times New Roman"/>
            <w:sz w:val="24"/>
            <w:szCs w:val="24"/>
            <w:lang w:val="en-US"/>
          </w:rPr>
          <w:t xml:space="preserve">chemistry</w:t>
        </w:r>
      </w:hyperlink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лекции по химии на сайте Постнаука.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https</w:t>
      </w:r>
      <w:r>
        <w:rPr>
          <w:rFonts w:ascii="Times New Roman" w:hAnsi="Times New Roman" w:cs="Times New Roman"/>
          <w:sz w:val="24"/>
          <w:szCs w:val="24"/>
        </w:rPr>
        <w:t xml:space="preserve">://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gotourl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ru</w:t>
      </w:r>
      <w:r>
        <w:rPr>
          <w:rFonts w:ascii="Times New Roman" w:hAnsi="Times New Roman" w:cs="Times New Roman"/>
          <w:sz w:val="24"/>
          <w:szCs w:val="24"/>
        </w:rPr>
        <w:t xml:space="preserve">/4780 (</w:t>
      </w:r>
      <w:hyperlink r:id="rId16" w:tooltip="https://elementy/ru/" w:history="1">
        <w:r>
          <w:rPr>
            <w:rStyle w:val="872"/>
            <w:rFonts w:ascii="Times New Roman" w:hAnsi="Times New Roman" w:cs="Times New Roman"/>
            <w:sz w:val="24"/>
            <w:szCs w:val="24"/>
            <w:lang w:val="en-US"/>
          </w:rPr>
          <w:t xml:space="preserve">https</w:t>
        </w:r>
        <w:r>
          <w:rPr>
            <w:rStyle w:val="872"/>
            <w:rFonts w:ascii="Times New Roman" w:hAnsi="Times New Roman" w:cs="Times New Roman"/>
            <w:sz w:val="24"/>
            <w:szCs w:val="24"/>
          </w:rPr>
          <w:t xml:space="preserve">://</w:t>
        </w:r>
        <w:r>
          <w:rPr>
            <w:rStyle w:val="872"/>
            <w:rFonts w:ascii="Times New Roman" w:hAnsi="Times New Roman" w:cs="Times New Roman"/>
            <w:sz w:val="24"/>
            <w:szCs w:val="24"/>
            <w:lang w:val="en-US"/>
          </w:rPr>
          <w:t xml:space="preserve">elementy</w:t>
        </w:r>
        <w:r>
          <w:rPr>
            <w:rStyle w:val="872"/>
            <w:rFonts w:ascii="Times New Roman" w:hAnsi="Times New Roman" w:cs="Times New Roman"/>
            <w:sz w:val="24"/>
            <w:szCs w:val="24"/>
          </w:rPr>
          <w:t xml:space="preserve">/</w:t>
        </w:r>
        <w:r>
          <w:rPr>
            <w:rStyle w:val="872"/>
            <w:rFonts w:ascii="Times New Roman" w:hAnsi="Times New Roman" w:cs="Times New Roman"/>
            <w:sz w:val="24"/>
            <w:szCs w:val="24"/>
            <w:lang w:val="en-US"/>
          </w:rPr>
          <w:t xml:space="preserve">ru</w:t>
        </w:r>
        <w:r>
          <w:rPr>
            <w:rStyle w:val="872"/>
            <w:rFonts w:ascii="Times New Roman" w:hAnsi="Times New Roman" w:cs="Times New Roman"/>
            <w:sz w:val="24"/>
            <w:szCs w:val="24"/>
          </w:rPr>
          <w:t xml:space="preserve"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свободный.</w:t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</w:t>
      </w:r>
      <w:r>
        <w:rPr>
          <w:rFonts w:ascii="Times New Roman" w:hAnsi="Times New Roman" w:cs="Times New Roman"/>
          <w:sz w:val="24"/>
          <w:szCs w:val="24"/>
        </w:rPr>
        <w:t xml:space="preserve"> Сайт научно-популярного журнала «Химия и зизнь».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https</w:t>
      </w:r>
      <w:r>
        <w:rPr>
          <w:rFonts w:ascii="Times New Roman" w:hAnsi="Times New Roman" w:cs="Times New Roman"/>
          <w:sz w:val="24"/>
          <w:szCs w:val="24"/>
        </w:rPr>
        <w:t xml:space="preserve">://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gotourl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ru</w:t>
      </w:r>
      <w:r>
        <w:rPr>
          <w:rFonts w:ascii="Times New Roman" w:hAnsi="Times New Roman" w:cs="Times New Roman"/>
          <w:sz w:val="24"/>
          <w:szCs w:val="24"/>
        </w:rPr>
        <w:t xml:space="preserve">/4785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свободный.</w:t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Сайт о химии: классические учебники, справочники, энциклопедии, поиск органических и неорганических реакций, составление уравнений реакций.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https</w:t>
      </w:r>
      <w:r>
        <w:rPr>
          <w:rFonts w:ascii="Times New Roman" w:hAnsi="Times New Roman" w:cs="Times New Roman"/>
          <w:sz w:val="24"/>
          <w:szCs w:val="24"/>
        </w:rPr>
        <w:t xml:space="preserve">://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www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xumuk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ru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свободный.</w:t>
      </w:r>
      <w:r/>
    </w:p>
    <w:p>
      <w:pPr>
        <w:jc w:val="both"/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Платформа Zoom для проведения онлайн-занятий и видео-конференций. [Электронный ресурс]. Режим доступа: </w:t>
      </w:r>
      <w:hyperlink r:id="rId17" w:tooltip="https://zoom.us/" w:history="1">
        <w:r>
          <w:rPr>
            <w:rStyle w:val="872"/>
            <w:rFonts w:ascii="Times New Roman" w:hAnsi="Times New Roman"/>
            <w:iCs/>
            <w:sz w:val="24"/>
            <w:szCs w:val="24"/>
          </w:rPr>
          <w:t xml:space="preserve">https://zoom.us/</w:t>
        </w:r>
      </w:hyperlink>
      <w:r>
        <w:rPr>
          <w:rFonts w:ascii="Times New Roman" w:hAnsi="Times New Roman"/>
          <w:iCs/>
          <w:sz w:val="24"/>
          <w:szCs w:val="24"/>
        </w:rPr>
        <w:t xml:space="preserve">. </w:t>
      </w:r>
      <w:r/>
    </w:p>
    <w:p>
      <w:pPr>
        <w:jc w:val="both"/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5</w:t>
      </w:r>
      <w:r>
        <w:rPr>
          <w:rFonts w:ascii="Times New Roman" w:hAnsi="Times New Roman"/>
          <w:iCs/>
          <w:sz w:val="24"/>
          <w:szCs w:val="24"/>
        </w:rPr>
        <w:t xml:space="preserve">. Электронная информационно-образовательная среда на платформе Moodle. [Электронный ресурс]. Режим доступа: </w:t>
      </w:r>
      <w:hyperlink r:id="rId18" w:tooltip="https://moodle.ospu.su/" w:history="1">
        <w:r>
          <w:rPr>
            <w:rStyle w:val="872"/>
            <w:rFonts w:ascii="Times New Roman" w:hAnsi="Times New Roman"/>
            <w:iCs/>
            <w:sz w:val="24"/>
            <w:szCs w:val="24"/>
          </w:rPr>
          <w:t xml:space="preserve">https://moodle.ospu.su/</w:t>
        </w:r>
      </w:hyperlink>
      <w:r/>
      <w:r/>
    </w:p>
    <w:p>
      <w:pPr>
        <w:ind w:right="941"/>
        <w:jc w:val="both"/>
        <w:spacing w:after="120" w:line="240" w:lineRule="auto"/>
        <w:tabs>
          <w:tab w:val="left" w:pos="352" w:leader="none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846"/>
        <w:ind w:left="420" w:right="941"/>
        <w:jc w:val="both"/>
        <w:spacing w:after="120" w:line="240" w:lineRule="auto"/>
        <w:tabs>
          <w:tab w:val="left" w:pos="352" w:leader="none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3.3 Программа обеспечена необходимым комплектом лицензионного программного обеспечения</w:t>
      </w:r>
      <w:r/>
    </w:p>
    <w:p>
      <w:pPr>
        <w:jc w:val="bot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360" w:firstLine="349"/>
        <w:jc w:val="both"/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</w:r>
      <w:r/>
    </w:p>
    <w:p>
      <w:pPr>
        <w:pStyle w:val="846"/>
        <w:ind w:left="709"/>
        <w:jc w:val="both"/>
        <w:spacing w:after="0"/>
        <w:widowControl w:val="off"/>
        <w:tabs>
          <w:tab w:val="left" w:pos="0" w:leader="none"/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both"/>
        <w:spacing w:after="0" w:line="240" w:lineRule="auto"/>
      </w:pPr>
      <w:r/>
      <w:r/>
    </w:p>
    <w:p>
      <w:pPr>
        <w:pStyle w:val="856"/>
        <w:jc w:val="both"/>
        <w:spacing w:before="0" w:after="0"/>
        <w:shd w:val="clear" w:color="auto" w:fill="ffffff"/>
        <w:tabs>
          <w:tab w:val="left" w:pos="0" w:leader="none"/>
        </w:tabs>
        <w:rPr>
          <w:color w:val="333333"/>
        </w:rPr>
      </w:pPr>
      <w:r>
        <w:rPr>
          <w:color w:val="333333"/>
        </w:rPr>
      </w:r>
      <w:r/>
    </w:p>
    <w:p>
      <w:pPr>
        <w:spacing w:after="0"/>
        <w:tabs>
          <w:tab w:val="left" w:pos="851" w:leader="none"/>
        </w:tabs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 w:clear="all"/>
      </w:r>
      <w:r/>
    </w:p>
    <w:p>
      <w:pPr>
        <w:pStyle w:val="847"/>
        <w:jc w:val="center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 КОНТРОЛЬ И ОЦЕНКА РЕЗУЛЬТАТОВ ОСВОЕНИЯ УЧЕБНО</w:t>
      </w:r>
      <w:r>
        <w:rPr>
          <w:rFonts w:ascii="Times New Roman" w:hAnsi="Times New Roman"/>
          <w:b/>
          <w:sz w:val="24"/>
          <w:szCs w:val="24"/>
        </w:rPr>
        <w:t xml:space="preserve">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ДИСЦИПЛИНЫ</w:t>
      </w:r>
      <w:r/>
    </w:p>
    <w:p>
      <w:pPr>
        <w:ind w:firstLine="709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компетенций по разделам и темам содержания учебного материала. </w:t>
      </w:r>
      <w:r/>
    </w:p>
    <w:p>
      <w:pPr>
        <w:ind w:firstLine="709"/>
        <w:jc w:val="both"/>
        <w:spacing w:after="0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Промежуточная а</w:t>
      </w:r>
      <w:r>
        <w:rPr>
          <w:rFonts w:ascii="Times New Roman" w:hAnsi="Times New Roman"/>
          <w:sz w:val="24"/>
          <w:szCs w:val="24"/>
        </w:rPr>
        <w:t xml:space="preserve">ттестация в </w:t>
      </w:r>
      <w:r>
        <w:rPr>
          <w:rFonts w:ascii="Times New Roman" w:hAnsi="Times New Roman"/>
          <w:sz w:val="24"/>
          <w:szCs w:val="24"/>
        </w:rPr>
        <w:t xml:space="preserve">форме </w:t>
      </w:r>
      <w:r>
        <w:rPr>
          <w:rFonts w:ascii="Times New Roman" w:hAnsi="Times New Roman"/>
          <w:sz w:val="24"/>
          <w:szCs w:val="24"/>
        </w:rPr>
        <w:t xml:space="preserve">дифференцированного зачета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ind w:firstLine="709"/>
        <w:jc w:val="both"/>
        <w:spacing w:after="0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tbl>
      <w:tblPr>
        <w:tblStyle w:val="86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>
        <w:trPr/>
        <w:tc>
          <w:tcPr>
            <w:tcW w:w="31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864"/>
                <w:rFonts w:ascii="Times New Roman" w:hAnsi="Times New Roman"/>
                <w:b/>
              </w:rPr>
              <w:t xml:space="preserve">Общие компетенции (ОК), личностны</w:t>
            </w:r>
            <w:r>
              <w:rPr>
                <w:rStyle w:val="864"/>
                <w:rFonts w:ascii="Times New Roman" w:hAnsi="Times New Roman"/>
                <w:b/>
              </w:rPr>
              <w:t xml:space="preserve">е</w:t>
            </w:r>
            <w:r>
              <w:rPr>
                <w:rStyle w:val="864"/>
                <w:rFonts w:ascii="Times New Roman" w:hAnsi="Times New Roman"/>
                <w:b/>
              </w:rPr>
              <w:t xml:space="preserve"> результаты (ЛР)</w:t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Раздел/Тема</w:t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Тип оценочных мероприятий</w:t>
            </w:r>
            <w:r/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rPr>
                <w:rStyle w:val="849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849"/>
                <w:rFonts w:ascii="Times New Roman" w:hAnsi="Times New Roman" w:cs="Times New Roman"/>
                <w:sz w:val="24"/>
                <w:szCs w:val="24"/>
              </w:rPr>
              <w:t xml:space="preserve">ОК.0</w:t>
            </w:r>
            <w:r>
              <w:rPr>
                <w:rStyle w:val="849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  <w:p>
            <w:pPr>
              <w:rPr>
                <w:rStyle w:val="849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  <w:p>
            <w:pPr>
              <w:rPr>
                <w:rStyle w:val="84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4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ПК</w:t>
            </w:r>
            <w:r>
              <w:rPr>
                <w:rStyle w:val="84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1.3</w:t>
            </w:r>
            <w:r/>
          </w:p>
          <w:p>
            <w:pPr>
              <w:rPr>
                <w:rStyle w:val="849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r>
            <w:r/>
          </w:p>
          <w:p>
            <w:pPr>
              <w:rPr>
                <w:rStyle w:val="84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4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ЛР</w:t>
            </w:r>
            <w:r>
              <w:rPr>
                <w:rStyle w:val="84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2,4,16,23,30</w:t>
            </w:r>
            <w:r/>
          </w:p>
          <w:p>
            <w:pPr>
              <w:rPr>
                <w:rStyle w:val="8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Р1: Тема 1.1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Р2: Тема 2.1, Тема 2.2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Р3: Тема 3.1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Р4: Тема 4.1, Тема 4.2, Тема 4.3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Р5: Тема 5.1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Р6: Тема 6.1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Р7: Тема 7.1</w:t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Устный опрос;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Задачи на составление химических формул;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Задания на использования химической символики и названий соединений по номенклатуре международного союза теоретической и прикладной химии и тривиальных названий для составления химических формул;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Заслушивание  сообщений и оценка их подготовки;</w:t>
            </w:r>
            <w:r/>
          </w:p>
          <w:p>
            <w:pPr>
              <w:pStyle w:val="847"/>
              <w:jc w:val="bot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езультат выполнения внеа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удиторных самостоятельных работ;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Результат выполнения практической работы;</w:t>
            </w:r>
            <w:r/>
          </w:p>
          <w:p>
            <w:pPr>
              <w:jc w:val="both"/>
              <w:tabs>
                <w:tab w:val="left" w:pos="283" w:leader="none"/>
                <w:tab w:val="left" w:pos="42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Практико-ориентированные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Подбор, анализ и преобразование учебной информации</w:t>
            </w:r>
            <w:r/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rPr>
                <w:rStyle w:val="8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49"/>
                <w:rFonts w:ascii="Times New Roman" w:hAnsi="Times New Roman" w:cs="Times New Roman"/>
                <w:sz w:val="24"/>
                <w:szCs w:val="24"/>
              </w:rPr>
              <w:t xml:space="preserve">ОК.02</w:t>
            </w:r>
            <w:r/>
          </w:p>
          <w:p>
            <w:pPr>
              <w:rPr>
                <w:rStyle w:val="8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Style w:val="84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4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ПК</w:t>
            </w:r>
            <w:r>
              <w:rPr>
                <w:rStyle w:val="84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1.3</w:t>
            </w:r>
            <w:r/>
          </w:p>
          <w:p>
            <w:pPr>
              <w:rPr>
                <w:rStyle w:val="849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r>
            <w:r/>
          </w:p>
          <w:p>
            <w:pPr>
              <w:rPr>
                <w:rStyle w:val="84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4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ЛР</w:t>
            </w:r>
            <w:r>
              <w:rPr>
                <w:rStyle w:val="84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2,4,16,23,30</w:t>
            </w:r>
            <w:r/>
          </w:p>
          <w:p>
            <w:pPr>
              <w:rPr>
                <w:rStyle w:val="8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Р1: Тема 1.1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Р2: Тема 2.1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Р3: Тема 3.1, Тема 3.2, Тема 3.3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Р4: Тема 4.1, Тема 4.2, Тема 4.3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Р5: Тема 5.1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Р6: Тема 6.1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Р7: Тема 7.1</w:t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Устный опрос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Заслушивание  сообщений и оценка их подготовки;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Задания на использования химической символики и названий соединений по номенклатуре международного союза теоретической и прикладной химии и тривиальных названий для составления химических формул;</w:t>
            </w:r>
            <w:r/>
          </w:p>
          <w:p>
            <w:pPr>
              <w:pStyle w:val="847"/>
              <w:jc w:val="bot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езультат выполнения внеа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удиторных самостоятельных работ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Результат выполнения практической работы;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-Практико-ориентированные задания;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Подбор, анализ и преобразование учебной информации</w:t>
            </w:r>
            <w:r/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rPr>
                <w:rStyle w:val="8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49"/>
                <w:rFonts w:ascii="Times New Roman" w:hAnsi="Times New Roman" w:cs="Times New Roman"/>
                <w:sz w:val="24"/>
                <w:szCs w:val="24"/>
              </w:rPr>
              <w:t xml:space="preserve">ОК.04</w:t>
            </w:r>
            <w:r/>
          </w:p>
          <w:p>
            <w:pPr>
              <w:rPr>
                <w:rStyle w:val="8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Style w:val="84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4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ПК</w:t>
            </w:r>
            <w:r>
              <w:rPr>
                <w:rStyle w:val="84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1.3</w:t>
            </w:r>
            <w:r/>
          </w:p>
          <w:p>
            <w:pPr>
              <w:rPr>
                <w:rStyle w:val="849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r>
            <w:r/>
          </w:p>
          <w:p>
            <w:pPr>
              <w:rPr>
                <w:rStyle w:val="84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4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ЛР</w:t>
            </w:r>
            <w:r>
              <w:rPr>
                <w:rStyle w:val="84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2,4,16,23,30</w:t>
            </w:r>
            <w:r/>
          </w:p>
          <w:p>
            <w:pPr>
              <w:rPr>
                <w:rStyle w:val="8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Р2: Тема 2.2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Р4: Тема 4.2, Тема 4.3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Устный опрос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Заслушивание  сообщений и оценка их подготовки;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Задания на использования химической символики и названий соединений по номенклатуре международного союза теоретической и прикладной химии и тривиальных названий для составления химических формул;</w:t>
            </w:r>
            <w:r/>
          </w:p>
          <w:p>
            <w:pPr>
              <w:pStyle w:val="847"/>
              <w:jc w:val="bot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езультат выполнения внеа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удиторных самостоятельных работ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Результат выполнения практической работы;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Результат выполнения лабораторной работы;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-Практико-ориентированные задания;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Подбор, анализ и преобразование учебной информации</w:t>
            </w:r>
            <w:r/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rPr>
                <w:rStyle w:val="8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49"/>
                <w:rFonts w:ascii="Times New Roman" w:hAnsi="Times New Roman" w:cs="Times New Roman"/>
                <w:sz w:val="24"/>
                <w:szCs w:val="24"/>
              </w:rPr>
              <w:t xml:space="preserve">ОК.07</w:t>
            </w:r>
            <w:r/>
          </w:p>
          <w:p>
            <w:pPr>
              <w:rPr>
                <w:rStyle w:val="8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Style w:val="84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4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ПК</w:t>
            </w:r>
            <w:r>
              <w:rPr>
                <w:rStyle w:val="84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1.3</w:t>
            </w:r>
            <w:r/>
          </w:p>
          <w:p>
            <w:pPr>
              <w:rPr>
                <w:rStyle w:val="849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r>
            <w:r/>
          </w:p>
          <w:p>
            <w:pPr>
              <w:rPr>
                <w:rStyle w:val="8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4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ЛР</w:t>
            </w:r>
            <w:r>
              <w:rPr>
                <w:rStyle w:val="84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4,16,23,30</w:t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Р7: Тема 7.1</w:t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-Практико-ориентированные задания;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Подбор, анализ и преобразование учебной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</w:t>
            </w:r>
            <w:r/>
          </w:p>
        </w:tc>
      </w:tr>
    </w:tbl>
    <w:p>
      <w:pPr>
        <w:ind w:firstLine="709"/>
        <w:jc w:val="both"/>
        <w:spacing w:after="0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7"/>
        <w:ind w:right="282"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7"/>
        <w:jc w:val="center"/>
        <w:spacing w:after="0" w:line="240" w:lineRule="auto"/>
      </w:pPr>
      <w:r/>
      <w:r/>
    </w:p>
    <w:p>
      <w:pPr>
        <w:pStyle w:val="847"/>
        <w:jc w:val="center"/>
        <w:spacing w:after="0" w:line="240" w:lineRule="auto"/>
      </w:pPr>
      <w:r/>
      <w:r/>
    </w:p>
    <w:p>
      <w:pPr>
        <w:pStyle w:val="847"/>
        <w:jc w:val="center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Style w:val="864"/>
          <w:rFonts w:ascii="Times New Roman" w:hAnsi="Times New Roman"/>
          <w:b/>
          <w:sz w:val="24"/>
        </w:rPr>
      </w:pPr>
      <w:r>
        <w:rPr>
          <w:rStyle w:val="864"/>
          <w:rFonts w:ascii="Times New Roman" w:hAnsi="Times New Roman"/>
          <w:b/>
          <w:sz w:val="24"/>
        </w:rPr>
        <w:t xml:space="preserve">5 </w:t>
      </w:r>
      <w:r>
        <w:rPr>
          <w:rStyle w:val="864"/>
          <w:rFonts w:ascii="Times New Roman" w:hAnsi="Times New Roman"/>
          <w:b/>
          <w:sz w:val="24"/>
        </w:rPr>
        <w:t xml:space="preserve">ПЕРЕЧЕНЬ ИСПОЛЬЗУЕМЫХ МЕТОДОВ ОБУЧЕНИЯ</w:t>
      </w:r>
      <w:r/>
    </w:p>
    <w:p>
      <w:pPr>
        <w:pStyle w:val="847"/>
        <w:ind w:left="1069"/>
        <w:jc w:val="center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Style w:val="864"/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  <w:r/>
    </w:p>
    <w:p>
      <w:pPr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5.1 Пассивные: опрос, репродуктивные упражнения по закреплению и отработке изученного материала</w:t>
      </w:r>
      <w:r/>
    </w:p>
    <w:p>
      <w:pPr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5.2 Активные и интерактивные: эвристические беседы, дискуссии, круглый стол, презентация, викторина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квест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</w:t>
      </w:r>
      <w:r/>
    </w:p>
    <w:p>
      <w:pPr>
        <w:pStyle w:val="847"/>
        <w:jc w:val="center"/>
        <w:spacing w:after="0" w:line="240" w:lineRule="auto"/>
      </w:pPr>
      <w:r/>
      <w:r/>
    </w:p>
    <w:p>
      <w:r/>
      <w:r/>
    </w:p>
    <w:sectPr>
      <w:footnotePr/>
      <w:endnotePr/>
      <w:type w:val="nextPage"/>
      <w:pgSz w:w="11906" w:h="16838" w:orient="portrait"/>
      <w:pgMar w:top="993" w:right="851" w:bottom="1702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choolbookcsanpin-regular">
    <w:panose1 w:val="05040102010807070707"/>
  </w:font>
  <w:font w:name="schoolbooksanpin-regular">
    <w:panose1 w:val="05040102010807070707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ahoma">
    <w:panose1 w:val="020B0506030602030204"/>
  </w:font>
  <w:font w:name="Lucida Sans Unicode">
    <w:panose1 w:val="020B0603030804020204"/>
  </w:font>
  <w:font w:name="Georgia">
    <w:panose1 w:val="02020603050405020304"/>
  </w:font>
  <w:font w:name="Calibri">
    <w:panose1 w:val="020F0502020204030204"/>
  </w:font>
  <w:font w:name="Cambria">
    <w:panose1 w:val="02020603050405020304"/>
  </w:font>
  <w:font w:name="Times New Roman">
    <w:panose1 w:val="020206030504050203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640988"/>
      <w:docPartObj>
        <w:docPartGallery w:val="Page Numbers (Bottom of Page)"/>
        <w:docPartUnique w:val="true"/>
      </w:docPartObj>
      <w:rPr/>
    </w:sdtPr>
    <w:sdtContent>
      <w:p>
        <w:pPr>
          <w:pStyle w:val="85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3</w:t>
        </w:r>
        <w:r>
          <w:fldChar w:fldCharType="end"/>
        </w:r>
        <w:r/>
      </w:p>
    </w:sdtContent>
  </w:sdt>
  <w:p>
    <w:pPr>
      <w:pStyle w:val="85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640990"/>
      <w:docPartObj>
        <w:docPartGallery w:val="Page Numbers (Bottom of Page)"/>
        <w:docPartUnique w:val="true"/>
      </w:docPartObj>
      <w:rPr/>
    </w:sdtPr>
    <w:sdtContent>
      <w:p>
        <w:pPr>
          <w:pStyle w:val="85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1</w:t>
        </w:r>
        <w:r>
          <w:fldChar w:fldCharType="end"/>
        </w:r>
        <w:r/>
      </w:p>
    </w:sdtContent>
  </w:sdt>
  <w:p>
    <w:pPr>
      <w:pStyle w:val="853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  <w:ind w:right="360"/>
    </w:pPr>
    <w:r/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  <w:jc w:val="right"/>
    </w:pPr>
    <w:r/>
    <w:r/>
  </w:p>
  <w:p>
    <w:pPr>
      <w:pStyle w:val="853"/>
    </w:pPr>
    <w:r/>
    <w:r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3647782"/>
      <w:showingPlcHdr w:val="true"/>
      <w:rPr/>
    </w:sdtPr>
    <w:sdtContent>
      <w:p>
        <w:pPr>
          <w:pStyle w:val="853"/>
          <w:jc w:val="right"/>
        </w:pPr>
        <w:r>
          <w:rPr>
            <w:vanish/>
            <w:highlight w:val="yellow"/>
          </w:rPr>
          <w:t xml:space="preserve">     </w:t>
        </w:r>
        <w:r/>
      </w:p>
    </w:sdtContent>
  </w:sdt>
  <w:p>
    <w:pPr>
      <w:pStyle w:val="85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850"/>
        <w:jc w:val="both"/>
        <w:spacing w:after="0"/>
      </w:pPr>
      <w:r>
        <w:rPr>
          <w:rStyle w:val="848"/>
        </w:rPr>
        <w:footnoteRef/>
      </w:r>
      <w:r>
        <w:t xml:space="preserve"> </w:t>
      </w:r>
      <w:r>
        <w:rPr>
          <w:spacing w:val="-4"/>
        </w:rPr>
        <w:t xml:space="preserve"> </w:t>
      </w:r>
      <w:r>
        <w:rPr>
          <w:sz w:val="20"/>
        </w:rPr>
        <w:t xml:space="preserve">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личностные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и метапредметные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результаты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из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ФГОС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СОО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(в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последней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редакции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от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12.08.2022)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в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отглагольной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форме,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формируемые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общеобразовательной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дисциплиной</w:t>
      </w:r>
      <w:r/>
    </w:p>
  </w:footnote>
  <w:footnote w:id="3">
    <w:p>
      <w:pPr>
        <w:pStyle w:val="857"/>
        <w:jc w:val="both"/>
      </w:pPr>
      <w:r>
        <w:rPr>
          <w:rStyle w:val="848"/>
        </w:rPr>
        <w:footnoteRef/>
      </w:r>
      <w:r>
        <w:t xml:space="preserve"> Дисциплинарные</w:t>
      </w:r>
      <w:r>
        <w:rPr>
          <w:spacing w:val="-3"/>
        </w:rPr>
        <w:t xml:space="preserve"> </w:t>
      </w:r>
      <w:r>
        <w:t xml:space="preserve">(предметные)</w:t>
      </w:r>
      <w:r>
        <w:rPr>
          <w:spacing w:val="-4"/>
        </w:rPr>
        <w:t xml:space="preserve"> </w:t>
      </w:r>
      <w:r>
        <w:t xml:space="preserve">результаты</w:t>
      </w:r>
      <w:r>
        <w:rPr>
          <w:spacing w:val="-3"/>
        </w:rPr>
        <w:t xml:space="preserve"> </w:t>
      </w:r>
      <w:r>
        <w:t xml:space="preserve">указываются</w:t>
      </w:r>
      <w:r>
        <w:rPr>
          <w:spacing w:val="-5"/>
        </w:rPr>
        <w:t xml:space="preserve"> </w:t>
      </w:r>
      <w:r>
        <w:t xml:space="preserve">в</w:t>
      </w:r>
      <w:r>
        <w:rPr>
          <w:spacing w:val="-2"/>
        </w:rPr>
        <w:t xml:space="preserve"> </w:t>
      </w:r>
      <w:r>
        <w:t xml:space="preserve">соответствии</w:t>
      </w:r>
      <w:r>
        <w:rPr>
          <w:spacing w:val="-3"/>
        </w:rPr>
        <w:t xml:space="preserve"> </w:t>
      </w:r>
      <w:r>
        <w:t xml:space="preserve">с</w:t>
      </w:r>
      <w:r>
        <w:rPr>
          <w:spacing w:val="-3"/>
        </w:rPr>
        <w:t xml:space="preserve"> </w:t>
      </w:r>
      <w:r>
        <w:t xml:space="preserve">их</w:t>
      </w:r>
      <w:r>
        <w:rPr>
          <w:spacing w:val="-2"/>
        </w:rPr>
        <w:t xml:space="preserve"> </w:t>
      </w:r>
      <w:r>
        <w:t xml:space="preserve">полным</w:t>
      </w:r>
      <w:r>
        <w:rPr>
          <w:spacing w:val="-4"/>
        </w:rPr>
        <w:t xml:space="preserve"> </w:t>
      </w:r>
      <w:r>
        <w:t xml:space="preserve">перечнем</w:t>
      </w:r>
      <w:r>
        <w:rPr>
          <w:spacing w:val="-3"/>
        </w:rPr>
        <w:t xml:space="preserve"> </w:t>
      </w:r>
      <w:r>
        <w:t xml:space="preserve">во</w:t>
      </w:r>
      <w:r>
        <w:rPr>
          <w:spacing w:val="4"/>
        </w:rPr>
        <w:t xml:space="preserve"> </w:t>
      </w:r>
      <w:r>
        <w:t xml:space="preserve">ФГОС</w:t>
      </w:r>
      <w:r>
        <w:rPr>
          <w:spacing w:val="-4"/>
        </w:rPr>
        <w:t xml:space="preserve"> </w:t>
      </w:r>
      <w:r>
        <w:t xml:space="preserve">СОО (в</w:t>
      </w:r>
      <w:r>
        <w:rPr>
          <w:spacing w:val="-3"/>
        </w:rPr>
        <w:t xml:space="preserve"> </w:t>
      </w:r>
      <w:r>
        <w:t xml:space="preserve">последней</w:t>
      </w:r>
      <w:r>
        <w:rPr>
          <w:spacing w:val="-2"/>
        </w:rPr>
        <w:t xml:space="preserve"> </w:t>
      </w:r>
      <w:r>
        <w:t xml:space="preserve">редакции</w:t>
      </w:r>
      <w:r>
        <w:rPr>
          <w:spacing w:val="-3"/>
        </w:rPr>
        <w:t xml:space="preserve"> </w:t>
      </w:r>
      <w:r>
        <w:t xml:space="preserve">от</w:t>
      </w:r>
      <w:r>
        <w:rPr>
          <w:spacing w:val="-3"/>
        </w:rPr>
        <w:t xml:space="preserve"> </w:t>
      </w:r>
      <w:r>
        <w:t xml:space="preserve">12.08.2022)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color w:val="auto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egacy w:legacy="1" w:legacyIndent="432" w:legacySpace="0"/>
      <w:lvlJc w:val="left"/>
      <w:pPr/>
      <w:rPr>
        <w:rFonts w:hint="default" w:ascii="Arial" w:hAnsi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)"/>
      <w:legacy w:legacy="1" w:legacyIndent="365" w:legacySpace="0"/>
      <w:lvlJc w:val="left"/>
      <w:pPr/>
      <w:rPr>
        <w:rFonts w:hint="default" w:ascii="Arial" w:hAnsi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2771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3491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4211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931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5651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6371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7091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7811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8531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7"/>
  </w:num>
  <w:num w:numId="6">
    <w:abstractNumId w:val="4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8"/>
  </w:num>
  <w:num w:numId="10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182" w:legacySpace="0"/>
        <w:lvlJc w:val="left"/>
        <w:pPr/>
        <w:rPr>
          <w:rFonts w:hint="default" w:ascii="Arial" w:hAnsi="Arial" w:cs="Arial"/>
        </w:rPr>
      </w:lvl>
    </w:lvlOverride>
  </w:num>
  <w:num w:numId="11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129" w:legacySpace="0"/>
        <w:lvlJc w:val="left"/>
        <w:pPr/>
        <w:rPr>
          <w:rFonts w:hint="default" w:ascii="Arial" w:hAnsi="Arial" w:cs="Arial"/>
        </w:rPr>
      </w:lvl>
    </w:lvlOverride>
  </w:num>
  <w:num w:numId="12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178" w:legacySpace="0"/>
        <w:lvlJc w:val="left"/>
        <w:pPr/>
        <w:rPr>
          <w:rFonts w:hint="default" w:ascii="Arial" w:hAnsi="Arial" w:cs="Arial"/>
        </w:rPr>
      </w:lvl>
    </w:lvlOverride>
  </w:num>
  <w:num w:numId="13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144" w:legacySpace="0"/>
        <w:lvlJc w:val="left"/>
        <w:pPr/>
        <w:rPr>
          <w:rFonts w:hint="default" w:ascii="Arial" w:hAnsi="Arial" w:cs="Arial"/>
        </w:rPr>
      </w:lvl>
    </w:lvlOverride>
  </w:num>
  <w:num w:numId="14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264" w:legacySpace="0"/>
        <w:lvlJc w:val="left"/>
        <w:pPr/>
        <w:rPr>
          <w:rFonts w:hint="default" w:ascii="Arial" w:hAnsi="Arial" w:cs="Arial"/>
        </w:rPr>
      </w:lvl>
    </w:lvlOverride>
  </w:num>
  <w:num w:numId="15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125" w:legacySpace="0"/>
        <w:lvlJc w:val="left"/>
        <w:pPr/>
        <w:rPr>
          <w:rFonts w:hint="default" w:ascii="Arial" w:hAnsi="Arial" w:cs="Arial"/>
        </w:rPr>
      </w:lvl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843"/>
    <w:link w:val="84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841"/>
    <w:next w:val="841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843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841"/>
    <w:next w:val="841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843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841"/>
    <w:next w:val="841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843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841"/>
    <w:next w:val="841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843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841"/>
    <w:next w:val="841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843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841"/>
    <w:next w:val="841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843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841"/>
    <w:next w:val="841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843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841"/>
    <w:next w:val="841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843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841"/>
    <w:next w:val="841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843"/>
    <w:link w:val="33"/>
    <w:uiPriority w:val="10"/>
    <w:rPr>
      <w:sz w:val="48"/>
      <w:szCs w:val="48"/>
    </w:rPr>
  </w:style>
  <w:style w:type="paragraph" w:styleId="35">
    <w:name w:val="Subtitle"/>
    <w:basedOn w:val="841"/>
    <w:next w:val="841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843"/>
    <w:link w:val="35"/>
    <w:uiPriority w:val="11"/>
    <w:rPr>
      <w:sz w:val="24"/>
      <w:szCs w:val="24"/>
    </w:rPr>
  </w:style>
  <w:style w:type="paragraph" w:styleId="37">
    <w:name w:val="Quote"/>
    <w:basedOn w:val="841"/>
    <w:next w:val="841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841"/>
    <w:next w:val="841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843"/>
    <w:link w:val="867"/>
    <w:uiPriority w:val="99"/>
  </w:style>
  <w:style w:type="character" w:styleId="44">
    <w:name w:val="Footer Char"/>
    <w:basedOn w:val="843"/>
    <w:link w:val="853"/>
    <w:uiPriority w:val="99"/>
  </w:style>
  <w:style w:type="paragraph" w:styleId="45">
    <w:name w:val="Caption"/>
    <w:basedOn w:val="841"/>
    <w:next w:val="84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853"/>
    <w:uiPriority w:val="99"/>
  </w:style>
  <w:style w:type="table" w:styleId="48">
    <w:name w:val="Table Grid Light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5">
    <w:name w:val="Footnote Text Char"/>
    <w:link w:val="857"/>
    <w:uiPriority w:val="99"/>
    <w:rPr>
      <w:sz w:val="18"/>
    </w:rPr>
  </w:style>
  <w:style w:type="paragraph" w:styleId="177">
    <w:name w:val="endnote text"/>
    <w:basedOn w:val="841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843"/>
    <w:uiPriority w:val="99"/>
    <w:semiHidden/>
    <w:unhideWhenUsed/>
    <w:rPr>
      <w:vertAlign w:val="superscript"/>
    </w:rPr>
  </w:style>
  <w:style w:type="paragraph" w:styleId="180">
    <w:name w:val="toc 1"/>
    <w:basedOn w:val="841"/>
    <w:next w:val="841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841"/>
    <w:next w:val="841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841"/>
    <w:next w:val="841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841"/>
    <w:next w:val="841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841"/>
    <w:next w:val="841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841"/>
    <w:next w:val="841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841"/>
    <w:next w:val="841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841"/>
    <w:next w:val="841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841"/>
    <w:next w:val="841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841"/>
    <w:next w:val="841"/>
    <w:uiPriority w:val="99"/>
    <w:unhideWhenUsed/>
    <w:pPr>
      <w:spacing w:after="0" w:afterAutospacing="0"/>
    </w:pPr>
  </w:style>
  <w:style w:type="paragraph" w:styleId="841" w:default="1">
    <w:name w:val="Normal"/>
    <w:qFormat/>
    <w:rPr>
      <w:rFonts w:eastAsiaTheme="minorEastAsia"/>
      <w:lang w:eastAsia="ru-RU"/>
    </w:rPr>
  </w:style>
  <w:style w:type="paragraph" w:styleId="842">
    <w:name w:val="Heading 1"/>
    <w:basedOn w:val="841"/>
    <w:next w:val="841"/>
    <w:link w:val="869"/>
    <w:qFormat/>
    <w:pPr>
      <w:ind w:firstLine="284"/>
      <w:keepNext/>
      <w:spacing w:after="0" w:line="240" w:lineRule="auto"/>
      <w:outlineLvl w:val="0"/>
    </w:pPr>
    <w:rPr>
      <w:rFonts w:ascii="Times New Roman" w:hAnsi="Times New Roman" w:eastAsia="Times New Roman" w:cs="Times New Roman"/>
      <w:sz w:val="24"/>
      <w:szCs w:val="24"/>
    </w:rPr>
  </w:style>
  <w:style w:type="character" w:styleId="843" w:default="1">
    <w:name w:val="Default Paragraph Font"/>
    <w:uiPriority w:val="1"/>
    <w:semiHidden/>
    <w:unhideWhenUsed/>
  </w:style>
  <w:style w:type="table" w:styleId="84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5" w:default="1">
    <w:name w:val="No List"/>
    <w:uiPriority w:val="99"/>
    <w:semiHidden/>
    <w:unhideWhenUsed/>
  </w:style>
  <w:style w:type="paragraph" w:styleId="846">
    <w:name w:val="List Paragraph"/>
    <w:basedOn w:val="841"/>
    <w:uiPriority w:val="99"/>
    <w:qFormat/>
    <w:pPr>
      <w:contextualSpacing/>
      <w:ind w:left="720"/>
    </w:pPr>
  </w:style>
  <w:style w:type="paragraph" w:styleId="847" w:customStyle="1">
    <w:name w:val="Обычный1"/>
    <w:qFormat/>
    <w:pPr>
      <w:spacing w:line="247" w:lineRule="auto"/>
    </w:pPr>
    <w:rPr>
      <w:rFonts w:ascii="Cambria" w:hAnsi="Cambria" w:eastAsia="Calibri" w:cs="Times New Roman"/>
      <w:lang w:eastAsia="ru-RU"/>
    </w:rPr>
  </w:style>
  <w:style w:type="character" w:styleId="848">
    <w:name w:val="footnote reference"/>
    <w:uiPriority w:val="99"/>
    <w:semiHidden/>
    <w:rPr>
      <w:rFonts w:cs="Times New Roman"/>
      <w:vertAlign w:val="superscript"/>
    </w:rPr>
  </w:style>
  <w:style w:type="character" w:styleId="849" w:customStyle="1">
    <w:name w:val="Основной текст (2) + Georgia;9 pt;Полужирный"/>
    <w:basedOn w:val="843"/>
    <w:rPr>
      <w:rFonts w:ascii="Georgia" w:hAnsi="Georgia" w:eastAsia="Georgia" w:cs="Georgia"/>
      <w:b/>
      <w:bCs/>
      <w:color w:val="000000"/>
      <w:spacing w:val="0"/>
      <w:sz w:val="18"/>
      <w:szCs w:val="18"/>
      <w:u w:val="none"/>
      <w:lang w:val="ru-RU" w:eastAsia="ru-RU" w:bidi="ru-RU"/>
    </w:rPr>
  </w:style>
  <w:style w:type="paragraph" w:styleId="850">
    <w:name w:val="Body Text"/>
    <w:basedOn w:val="847"/>
    <w:link w:val="852"/>
    <w:uiPriority w:val="9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styleId="851" w:customStyle="1">
    <w:name w:val="Основной текст Знак"/>
    <w:basedOn w:val="843"/>
    <w:uiPriority w:val="99"/>
    <w:semiHidden/>
    <w:rPr>
      <w:rFonts w:eastAsiaTheme="minorEastAsia"/>
      <w:lang w:eastAsia="ru-RU"/>
    </w:rPr>
  </w:style>
  <w:style w:type="character" w:styleId="852" w:customStyle="1">
    <w:name w:val="Основной текст Знак1"/>
    <w:basedOn w:val="843"/>
    <w:link w:val="850"/>
    <w:uiPriority w:val="99"/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853">
    <w:name w:val="Footer"/>
    <w:basedOn w:val="847"/>
    <w:link w:val="855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sz w:val="20"/>
      <w:szCs w:val="20"/>
    </w:rPr>
  </w:style>
  <w:style w:type="character" w:styleId="854" w:customStyle="1">
    <w:name w:val="Нижний колонтитул Знак"/>
    <w:basedOn w:val="843"/>
    <w:uiPriority w:val="99"/>
    <w:rPr>
      <w:rFonts w:eastAsiaTheme="minorEastAsia"/>
      <w:lang w:eastAsia="ru-RU"/>
    </w:rPr>
  </w:style>
  <w:style w:type="character" w:styleId="855" w:customStyle="1">
    <w:name w:val="Нижний колонтитул Знак1"/>
    <w:basedOn w:val="843"/>
    <w:link w:val="853"/>
    <w:uiPriority w:val="99"/>
    <w:rPr>
      <w:rFonts w:ascii="Cambria" w:hAnsi="Cambria" w:eastAsia="Calibri" w:cs="Times New Roman"/>
      <w:sz w:val="20"/>
      <w:szCs w:val="20"/>
      <w:lang w:eastAsia="ru-RU"/>
    </w:rPr>
  </w:style>
  <w:style w:type="paragraph" w:styleId="856">
    <w:name w:val="Normal (Web)"/>
    <w:basedOn w:val="847"/>
    <w:uiPriority w:val="99"/>
    <w:pPr>
      <w:spacing w:before="280" w:after="280" w:line="240" w:lineRule="auto"/>
    </w:pPr>
    <w:rPr>
      <w:rFonts w:ascii="Times New Roman" w:hAnsi="Times New Roman" w:eastAsia="Times New Roman"/>
      <w:sz w:val="24"/>
      <w:szCs w:val="24"/>
    </w:rPr>
  </w:style>
  <w:style w:type="paragraph" w:styleId="857">
    <w:name w:val="footnote text"/>
    <w:basedOn w:val="847"/>
    <w:link w:val="859"/>
    <w:uiPriority w:val="99"/>
    <w:semiHidden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858" w:customStyle="1">
    <w:name w:val="Текст сноски Знак"/>
    <w:basedOn w:val="843"/>
    <w:uiPriority w:val="99"/>
    <w:semiHidden/>
    <w:rPr>
      <w:rFonts w:eastAsiaTheme="minorEastAsia"/>
      <w:sz w:val="20"/>
      <w:szCs w:val="20"/>
      <w:lang w:eastAsia="ru-RU"/>
    </w:rPr>
  </w:style>
  <w:style w:type="character" w:styleId="859" w:customStyle="1">
    <w:name w:val="Текст сноски Знак1"/>
    <w:basedOn w:val="843"/>
    <w:link w:val="857"/>
    <w:uiPriority w:val="99"/>
    <w:semiHidden/>
    <w:rPr>
      <w:rFonts w:ascii="Times New Roman" w:hAnsi="Times New Roman" w:eastAsia="Calibri" w:cs="Times New Roman"/>
      <w:sz w:val="20"/>
      <w:szCs w:val="20"/>
      <w:lang w:eastAsia="ru-RU"/>
    </w:rPr>
  </w:style>
  <w:style w:type="paragraph" w:styleId="860" w:customStyle="1">
    <w:name w:val="Абзац списка1"/>
    <w:basedOn w:val="841"/>
    <w:uiPriority w:val="99"/>
    <w:qFormat/>
    <w:pPr>
      <w:ind w:left="720"/>
    </w:pPr>
    <w:rPr>
      <w:rFonts w:ascii="Calibri" w:hAnsi="Calibri" w:eastAsia="Calibri" w:cs="Calibri"/>
    </w:rPr>
  </w:style>
  <w:style w:type="table" w:styleId="861">
    <w:name w:val="Table Grid"/>
    <w:basedOn w:val="844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862" w:customStyle="1">
    <w:name w:val="Table Normal"/>
    <w:uiPriority w:val="2"/>
    <w:semiHidden/>
    <w:unhideWhenUsed/>
    <w:qFormat/>
    <w:pPr>
      <w:spacing w:after="0" w:line="240" w:lineRule="auto"/>
      <w:widowControl w:val="off"/>
    </w:pPr>
    <w:rPr>
      <w:rFonts w:eastAsiaTheme="minorEastAsia"/>
      <w:lang w:val="en-US" w:eastAsia="ru-RU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63" w:customStyle="1">
    <w:name w:val="Table Paragraph"/>
    <w:basedOn w:val="841"/>
    <w:uiPriority w:val="1"/>
    <w:qFormat/>
    <w:pPr>
      <w:spacing w:after="0" w:line="240" w:lineRule="auto"/>
      <w:widowControl w:val="off"/>
    </w:pPr>
    <w:rPr>
      <w:rFonts w:ascii="Lucida Sans Unicode" w:hAnsi="Lucida Sans Unicode" w:eastAsia="Lucida Sans Unicode" w:cs="Lucida Sans Unicode"/>
    </w:rPr>
  </w:style>
  <w:style w:type="character" w:styleId="864" w:customStyle="1">
    <w:name w:val="Основной шрифт абзаца1"/>
  </w:style>
  <w:style w:type="paragraph" w:styleId="865">
    <w:name w:val="Balloon Text"/>
    <w:basedOn w:val="841"/>
    <w:link w:val="86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66" w:customStyle="1">
    <w:name w:val="Текст выноски Знак"/>
    <w:basedOn w:val="843"/>
    <w:link w:val="865"/>
    <w:uiPriority w:val="99"/>
    <w:semiHidden/>
    <w:rPr>
      <w:rFonts w:ascii="Tahoma" w:hAnsi="Tahoma" w:cs="Tahoma" w:eastAsiaTheme="minorEastAsia"/>
      <w:sz w:val="16"/>
      <w:szCs w:val="16"/>
      <w:lang w:eastAsia="ru-RU"/>
    </w:rPr>
  </w:style>
  <w:style w:type="paragraph" w:styleId="867">
    <w:name w:val="Header"/>
    <w:basedOn w:val="841"/>
    <w:link w:val="868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8" w:customStyle="1">
    <w:name w:val="Верхний колонтитул Знак"/>
    <w:basedOn w:val="843"/>
    <w:link w:val="867"/>
    <w:uiPriority w:val="99"/>
    <w:semiHidden/>
    <w:rPr>
      <w:rFonts w:eastAsiaTheme="minorEastAsia"/>
      <w:lang w:eastAsia="ru-RU"/>
    </w:rPr>
  </w:style>
  <w:style w:type="character" w:styleId="869" w:customStyle="1">
    <w:name w:val="Заголовок 1 Знак"/>
    <w:basedOn w:val="843"/>
    <w:link w:val="842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0">
    <w:name w:val="Body Text 2"/>
    <w:basedOn w:val="841"/>
    <w:link w:val="871"/>
    <w:uiPriority w:val="99"/>
    <w:semiHidden/>
    <w:unhideWhenUsed/>
    <w:pPr>
      <w:spacing w:after="120" w:line="480" w:lineRule="auto"/>
    </w:pPr>
  </w:style>
  <w:style w:type="character" w:styleId="871" w:customStyle="1">
    <w:name w:val="Основной текст 2 Знак"/>
    <w:basedOn w:val="843"/>
    <w:link w:val="870"/>
    <w:uiPriority w:val="99"/>
    <w:semiHidden/>
    <w:rPr>
      <w:rFonts w:eastAsiaTheme="minorEastAsia"/>
      <w:lang w:eastAsia="ru-RU"/>
    </w:rPr>
  </w:style>
  <w:style w:type="character" w:styleId="872">
    <w:name w:val="Hyperlink"/>
    <w:basedOn w:val="843"/>
    <w:rPr>
      <w:color w:val="0000ff"/>
      <w:u w:val="single"/>
    </w:rPr>
  </w:style>
  <w:style w:type="character" w:styleId="873" w:customStyle="1">
    <w:name w:val="markedcontent"/>
    <w:basedOn w:val="843"/>
  </w:style>
  <w:style w:type="paragraph" w:styleId="874">
    <w:name w:val="Plain Text"/>
    <w:basedOn w:val="841"/>
    <w:link w:val="875"/>
    <w:pPr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character" w:styleId="875" w:customStyle="1">
    <w:name w:val="Текст Знак"/>
    <w:basedOn w:val="843"/>
    <w:link w:val="874"/>
    <w:rPr>
      <w:rFonts w:ascii="Courier New" w:hAnsi="Courier New" w:eastAsia="Times New Roman" w:cs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footer" Target="footer3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customXml" Target="../customXml/item1.xml" /><Relationship Id="rId15" Type="http://schemas.openxmlformats.org/officeDocument/2006/relationships/hyperlink" Target="https://postnauka.ru/themes/chemistry" TargetMode="External"/><Relationship Id="rId16" Type="http://schemas.openxmlformats.org/officeDocument/2006/relationships/hyperlink" Target="https://elementy/ru/" TargetMode="External"/><Relationship Id="rId17" Type="http://schemas.openxmlformats.org/officeDocument/2006/relationships/hyperlink" Target="https://zoom.us/" TargetMode="External"/><Relationship Id="rId18" Type="http://schemas.openxmlformats.org/officeDocument/2006/relationships/hyperlink" Target="https://moodle.ospu.s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er5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E6E22-77B8-4467-8D24-5565060A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Customs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Saratov</dc:creator>
  <cp:keywords/>
  <dc:description/>
  <cp:lastModifiedBy>Методкабинет СТЖТ-филиал СамГУПС</cp:lastModifiedBy>
  <cp:revision>45</cp:revision>
  <dcterms:created xsi:type="dcterms:W3CDTF">2023-03-18T15:45:00Z</dcterms:created>
  <dcterms:modified xsi:type="dcterms:W3CDTF">2023-06-23T06:17:12Z</dcterms:modified>
</cp:coreProperties>
</file>