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42C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</w:p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A42B64" w:rsidRPr="00A42B64" w:rsidRDefault="00A42B64" w:rsidP="00A42B64">
      <w:pPr>
        <w:spacing w:after="0" w:line="240" w:lineRule="auto"/>
        <w:ind w:left="5670"/>
        <w:jc w:val="right"/>
        <w:rPr>
          <w:rFonts w:ascii="Times New Roman" w:hAnsi="Times New Roman"/>
          <w:caps/>
          <w:sz w:val="24"/>
          <w:szCs w:val="24"/>
        </w:rPr>
      </w:pPr>
      <w:r w:rsidRPr="00A42B64">
        <w:rPr>
          <w:rFonts w:ascii="Times New Roman" w:hAnsi="Times New Roman"/>
          <w:sz w:val="24"/>
          <w:szCs w:val="24"/>
        </w:rPr>
        <w:t>23.02.01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B64">
        <w:rPr>
          <w:rFonts w:ascii="Times New Roman" w:hAnsi="Times New Roman"/>
          <w:sz w:val="24"/>
          <w:szCs w:val="24"/>
        </w:rPr>
        <w:t>Организация перевозок и управление на транспорте (по видам)</w:t>
      </w: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D404ED">
        <w:rPr>
          <w:rFonts w:ascii="Times New Roman" w:hAnsi="Times New Roman"/>
          <w:b/>
          <w:sz w:val="24"/>
        </w:rPr>
        <w:t>УЧЕБНО</w:t>
      </w:r>
      <w:r>
        <w:rPr>
          <w:rFonts w:ascii="Times New Roman" w:hAnsi="Times New Roman"/>
          <w:b/>
          <w:sz w:val="24"/>
        </w:rPr>
        <w:t>Й ДИСЦИПЛИНЫ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 1</w:t>
      </w:r>
      <w:r w:rsidR="00E307B8" w:rsidRPr="00E307B8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 </w:t>
      </w:r>
      <w:r w:rsidR="002014EF">
        <w:rPr>
          <w:rFonts w:ascii="Times New Roman" w:hAnsi="Times New Roman"/>
          <w:b/>
          <w:sz w:val="24"/>
        </w:rPr>
        <w:t>ХИМИЯ</w:t>
      </w:r>
    </w:p>
    <w:p w:rsidR="00D404ED" w:rsidRPr="002014EF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14EF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A42B64" w:rsidRPr="00A42B64" w:rsidRDefault="00A42B64" w:rsidP="00A42B64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A42B64">
        <w:rPr>
          <w:rFonts w:ascii="Times New Roman" w:hAnsi="Times New Roman"/>
          <w:sz w:val="24"/>
          <w:szCs w:val="24"/>
        </w:rPr>
        <w:t>23.02.01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B64">
        <w:rPr>
          <w:rFonts w:ascii="Times New Roman" w:hAnsi="Times New Roman"/>
          <w:sz w:val="24"/>
          <w:szCs w:val="24"/>
        </w:rPr>
        <w:t xml:space="preserve">Организация перевозок и 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A42B64">
        <w:rPr>
          <w:rFonts w:ascii="Times New Roman" w:hAnsi="Times New Roman"/>
          <w:sz w:val="24"/>
          <w:szCs w:val="24"/>
        </w:rPr>
        <w:t>правление на транспорте (по видам)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3D742C">
        <w:rPr>
          <w:rFonts w:ascii="Times New Roman" w:hAnsi="Times New Roman"/>
          <w:i/>
          <w:sz w:val="24"/>
        </w:rPr>
        <w:t>2024</w:t>
      </w:r>
      <w:bookmarkStart w:id="0" w:name="_GoBack"/>
      <w:bookmarkEnd w:id="0"/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48073F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073F" w:rsidRDefault="0048073F" w:rsidP="0048073F">
            <w:pPr>
              <w:pStyle w:val="a3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Pr="00CE28D4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48073F" w:rsidRPr="00CE28D4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11"/>
              <w:tabs>
                <w:tab w:val="left" w:pos="644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4807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48073F">
      <w:pPr>
        <w:pStyle w:val="11"/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04ED" w:rsidRDefault="00D404ED" w:rsidP="0048073F">
      <w:pPr>
        <w:pStyle w:val="11"/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D404ED" w:rsidRDefault="00A3677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1</w:t>
      </w:r>
      <w:r w:rsidR="00E307B8"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D404ED" w:rsidRPr="00D404ED" w:rsidRDefault="00D404ED" w:rsidP="00A42B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Pr="00D404ED">
        <w:rPr>
          <w:rFonts w:ascii="Times New Roman" w:hAnsi="Times New Roman"/>
          <w:spacing w:val="-2"/>
          <w:sz w:val="24"/>
          <w:szCs w:val="24"/>
        </w:rPr>
        <w:t>СПО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42B64" w:rsidRPr="00A42B64">
        <w:rPr>
          <w:rFonts w:ascii="Times New Roman" w:hAnsi="Times New Roman"/>
          <w:sz w:val="24"/>
          <w:szCs w:val="24"/>
        </w:rPr>
        <w:t>23.02.01</w:t>
      </w:r>
      <w:r w:rsidR="00A42B64">
        <w:rPr>
          <w:rFonts w:ascii="Times New Roman" w:hAnsi="Times New Roman"/>
          <w:sz w:val="24"/>
          <w:szCs w:val="24"/>
        </w:rPr>
        <w:t xml:space="preserve"> </w:t>
      </w:r>
      <w:r w:rsidR="00A42B64" w:rsidRPr="00A42B64">
        <w:rPr>
          <w:rFonts w:ascii="Times New Roman" w:hAnsi="Times New Roman"/>
          <w:sz w:val="24"/>
          <w:szCs w:val="24"/>
        </w:rPr>
        <w:t xml:space="preserve">Организация перевозок и </w:t>
      </w:r>
      <w:r w:rsidR="00A42B64">
        <w:rPr>
          <w:rFonts w:ascii="Times New Roman" w:hAnsi="Times New Roman"/>
          <w:sz w:val="24"/>
          <w:szCs w:val="24"/>
        </w:rPr>
        <w:t xml:space="preserve"> у</w:t>
      </w:r>
      <w:r w:rsidR="00A42B64" w:rsidRPr="00A42B64">
        <w:rPr>
          <w:rFonts w:ascii="Times New Roman" w:hAnsi="Times New Roman"/>
          <w:sz w:val="24"/>
          <w:szCs w:val="24"/>
        </w:rPr>
        <w:t>правление на транспорте (по видам)</w:t>
      </w:r>
      <w:r w:rsidR="00A42B64">
        <w:rPr>
          <w:rFonts w:ascii="Times New Roman" w:hAnsi="Times New Roman"/>
          <w:sz w:val="24"/>
          <w:szCs w:val="24"/>
        </w:rPr>
        <w:t>.</w:t>
      </w:r>
    </w:p>
    <w:p w:rsidR="00D404ED" w:rsidRPr="00330211" w:rsidRDefault="00D404ED" w:rsidP="00D404ED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622360" w:rsidRDefault="00D404ED" w:rsidP="00A318BA">
      <w:pPr>
        <w:pStyle w:val="a3"/>
        <w:spacing w:after="0" w:line="240" w:lineRule="auto"/>
        <w:ind w:left="0" w:firstLine="709"/>
        <w:jc w:val="both"/>
        <w:rPr>
          <w:rStyle w:val="16"/>
          <w:rFonts w:ascii="Times New Roman" w:eastAsia="Calibri" w:hAnsi="Times New Roman" w:cs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2F07D5">
        <w:rPr>
          <w:rFonts w:ascii="Times New Roman" w:hAnsi="Times New Roman"/>
          <w:sz w:val="24"/>
          <w:szCs w:val="24"/>
        </w:rPr>
        <w:t xml:space="preserve">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633B56">
        <w:rPr>
          <w:rFonts w:ascii="Times New Roman" w:hAnsi="Times New Roman"/>
          <w:spacing w:val="-1"/>
          <w:sz w:val="24"/>
          <w:szCs w:val="24"/>
        </w:rPr>
        <w:t>рабочих по профессиям</w:t>
      </w:r>
      <w:r w:rsidR="00044063" w:rsidRPr="00633B56">
        <w:rPr>
          <w:rFonts w:ascii="Times New Roman" w:eastAsia="Times New Roman" w:hAnsi="Times New Roman"/>
          <w:sz w:val="24"/>
          <w:szCs w:val="24"/>
        </w:rPr>
        <w:t>:</w:t>
      </w:r>
      <w:r w:rsidR="00044063" w:rsidRPr="00A318BA">
        <w:rPr>
          <w:rFonts w:ascii="Times New Roman" w:eastAsia="Times New Roman" w:hAnsi="Times New Roman"/>
          <w:sz w:val="24"/>
          <w:szCs w:val="24"/>
        </w:rPr>
        <w:t xml:space="preserve"> </w:t>
      </w:r>
      <w:r w:rsidR="00A42B64" w:rsidRPr="00A42B64">
        <w:rPr>
          <w:rStyle w:val="16"/>
          <w:rFonts w:ascii="Times New Roman" w:eastAsia="Calibri" w:hAnsi="Times New Roman" w:cs="Times New Roman"/>
          <w:sz w:val="24"/>
          <w:szCs w:val="24"/>
        </w:rPr>
        <w:t>17244 Приемосдатчик груза и багажа; 18726 Составитель поездов</w:t>
      </w:r>
      <w:r w:rsidR="00A42B64">
        <w:rPr>
          <w:rStyle w:val="16"/>
          <w:rFonts w:ascii="Times New Roman" w:eastAsia="Calibri" w:hAnsi="Times New Roman" w:cs="Times New Roman"/>
          <w:sz w:val="24"/>
          <w:szCs w:val="24"/>
        </w:rPr>
        <w:t>.</w:t>
      </w:r>
    </w:p>
    <w:p w:rsidR="00A42B64" w:rsidRPr="00A42B64" w:rsidRDefault="00A42B64" w:rsidP="00A318BA">
      <w:pPr>
        <w:pStyle w:val="a3"/>
        <w:spacing w:after="0" w:line="240" w:lineRule="auto"/>
        <w:ind w:left="0" w:firstLine="709"/>
        <w:jc w:val="both"/>
        <w:rPr>
          <w:rStyle w:val="16"/>
          <w:rFonts w:ascii="Times New Roman" w:eastAsia="Calibri" w:hAnsi="Times New Roman" w:cs="Times New Roman"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36776">
        <w:rPr>
          <w:rFonts w:ascii="Times New Roman" w:hAnsi="Times New Roman"/>
          <w:b/>
          <w:sz w:val="24"/>
          <w:szCs w:val="24"/>
        </w:rPr>
        <w:t>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Общеобразовательная дисциплина «Химия» изучается на базовом уровне в </w:t>
      </w:r>
      <w:r w:rsidRPr="00B058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укрупненных групп специальностей / профессий: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23.00.00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дисциплины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:rsidR="00B05871" w:rsidRPr="00B05871" w:rsidRDefault="00B05871" w:rsidP="00A42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>специальност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42B64" w:rsidRPr="00A42B64">
        <w:rPr>
          <w:rFonts w:ascii="Times New Roman" w:hAnsi="Times New Roman"/>
          <w:sz w:val="24"/>
          <w:szCs w:val="24"/>
        </w:rPr>
        <w:t>23.02.01</w:t>
      </w:r>
      <w:r w:rsidR="00A42B64">
        <w:rPr>
          <w:rFonts w:ascii="Times New Roman" w:hAnsi="Times New Roman"/>
          <w:sz w:val="24"/>
          <w:szCs w:val="24"/>
        </w:rPr>
        <w:t xml:space="preserve"> </w:t>
      </w:r>
      <w:r w:rsidR="00A42B64" w:rsidRPr="00A42B64">
        <w:rPr>
          <w:rFonts w:ascii="Times New Roman" w:hAnsi="Times New Roman"/>
          <w:sz w:val="24"/>
          <w:szCs w:val="24"/>
        </w:rPr>
        <w:t xml:space="preserve">Организация перевозок и </w:t>
      </w:r>
      <w:r w:rsidR="00A42B64">
        <w:rPr>
          <w:rFonts w:ascii="Times New Roman" w:hAnsi="Times New Roman"/>
          <w:sz w:val="24"/>
          <w:szCs w:val="24"/>
        </w:rPr>
        <w:t xml:space="preserve"> у</w:t>
      </w:r>
      <w:r w:rsidR="00A42B64" w:rsidRPr="00A42B64">
        <w:rPr>
          <w:rFonts w:ascii="Times New Roman" w:hAnsi="Times New Roman"/>
          <w:sz w:val="24"/>
          <w:szCs w:val="24"/>
        </w:rPr>
        <w:t>правление на транспорте (по видам)</w:t>
      </w:r>
      <w:r w:rsidR="00500DC5">
        <w:rPr>
          <w:rFonts w:ascii="Times New Roman" w:hAnsi="Times New Roman"/>
          <w:sz w:val="24"/>
          <w:szCs w:val="24"/>
        </w:rPr>
        <w:t xml:space="preserve">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:rsidR="00D404ED" w:rsidRPr="00E10D26" w:rsidRDefault="00D404ED" w:rsidP="00D404ED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>1.3.1</w:t>
      </w:r>
      <w:r w:rsidRPr="00500DC5">
        <w:rPr>
          <w:rFonts w:ascii="Times New Roman" w:hAnsi="Times New Roman"/>
          <w:b/>
          <w:sz w:val="24"/>
          <w:szCs w:val="24"/>
        </w:rPr>
        <w:t xml:space="preserve">  </w:t>
      </w:r>
      <w:r w:rsidRPr="00500DC5">
        <w:rPr>
          <w:rFonts w:ascii="Times New Roman" w:hAnsi="Times New Roman"/>
          <w:sz w:val="24"/>
          <w:szCs w:val="24"/>
        </w:rPr>
        <w:t xml:space="preserve">Цель </w:t>
      </w:r>
      <w:r w:rsidR="00E46F9C" w:rsidRPr="00500DC5">
        <w:rPr>
          <w:rFonts w:ascii="Times New Roman" w:hAnsi="Times New Roman"/>
          <w:sz w:val="24"/>
          <w:szCs w:val="24"/>
        </w:rPr>
        <w:t>учебной дисциплины</w:t>
      </w:r>
      <w:r w:rsidRPr="00500DC5">
        <w:rPr>
          <w:rFonts w:ascii="Times New Roman" w:hAnsi="Times New Roman"/>
          <w:sz w:val="24"/>
          <w:szCs w:val="24"/>
        </w:rPr>
        <w:t>: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Задачи дисциплины: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 w:rsidSect="0048073F">
          <w:footerReference w:type="default" r:id="rId8"/>
          <w:footerReference w:type="first" r:id="rId9"/>
          <w:pgSz w:w="11909" w:h="16834"/>
          <w:pgMar w:top="1035" w:right="658" w:bottom="360" w:left="1248" w:header="720" w:footer="720" w:gutter="0"/>
          <w:cols w:space="60"/>
          <w:noEndnote/>
          <w:titlePg/>
          <w:docGrid w:linePitch="299"/>
        </w:sect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молекулярная массы, ион, аллотропия, изотопы, химическая связь, электроотрицательность,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электролит и неэлектролит,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404ED" w:rsidRPr="00A86BEA" w:rsidRDefault="008104E6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6F4B5B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B05871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05871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фактологические  сведения о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кристаллических решеток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интерпретацию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:rsidTr="003848FE">
        <w:tc>
          <w:tcPr>
            <w:tcW w:w="2346" w:type="dxa"/>
          </w:tcPr>
          <w:p w:rsidR="00DF520B" w:rsidRPr="0069120E" w:rsidRDefault="003848FE" w:rsidP="00DF52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A4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2.1</w:t>
            </w: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5871" w:rsidRDefault="00A42B64" w:rsidP="00DF520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1004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обеспечивать управление движением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; </w:t>
            </w:r>
          </w:p>
          <w:p w:rsidR="00B05871" w:rsidRDefault="002555A6" w:rsidP="00C1004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="00C1004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анализ работы железнодорожного транспорта</w:t>
            </w:r>
          </w:p>
        </w:tc>
        <w:tc>
          <w:tcPr>
            <w:tcW w:w="3393" w:type="dxa"/>
          </w:tcPr>
          <w:p w:rsidR="00B05871" w:rsidRPr="0069120E" w:rsidRDefault="00A40922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соединений, маркировке и перевозке грузов по железной дороге.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lastRenderedPageBreak/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E32D1" w:rsidRPr="008339BE" w:rsidRDefault="004E32D1" w:rsidP="0011413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DF5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A34942">
        <w:rPr>
          <w:rFonts w:ascii="Times New Roman" w:hAnsi="Times New Roman"/>
          <w:b/>
          <w:bCs/>
          <w:sz w:val="24"/>
          <w:szCs w:val="24"/>
        </w:rPr>
        <w:t>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</w:t>
      </w:r>
      <w:r w:rsidR="00D404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404ED" w:rsidRPr="00E25F37" w:rsidTr="00F84C7B">
        <w:trPr>
          <w:trHeight w:val="567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D404ED" w:rsidRPr="00E25F37" w:rsidRDefault="00D404ED" w:rsidP="00F84C7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585B24" w:rsidRDefault="00D404ED" w:rsidP="00A3494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</w:t>
            </w:r>
            <w:r w:rsidR="00A349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й дисциплины</w:t>
            </w:r>
          </w:p>
        </w:tc>
        <w:tc>
          <w:tcPr>
            <w:tcW w:w="1844" w:type="dxa"/>
          </w:tcPr>
          <w:p w:rsidR="00D404ED" w:rsidRPr="00585B24" w:rsidRDefault="00D85DD2" w:rsidP="00A3494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D404ED" w:rsidRPr="001F06B5" w:rsidRDefault="001F06B5" w:rsidP="00F84C7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9785" w:type="dxa"/>
            <w:gridSpan w:val="2"/>
          </w:tcPr>
          <w:p w:rsidR="00D404ED" w:rsidRPr="0025197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D404ED" w:rsidRPr="0025197A" w:rsidRDefault="00A3494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85DD2" w:rsidRPr="00E25F37" w:rsidTr="00F84C7B">
        <w:trPr>
          <w:trHeight w:val="340"/>
        </w:trPr>
        <w:tc>
          <w:tcPr>
            <w:tcW w:w="7941" w:type="dxa"/>
          </w:tcPr>
          <w:p w:rsidR="00D85DD2" w:rsidRPr="00D85DD2" w:rsidRDefault="00D85DD2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85DD2" w:rsidRPr="00D85DD2" w:rsidRDefault="00D85DD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2C1E8E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A34942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1F06B5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C2D21" w:rsidRPr="00E25F37" w:rsidTr="00F84C7B">
        <w:trPr>
          <w:trHeight w:val="340"/>
        </w:trPr>
        <w:tc>
          <w:tcPr>
            <w:tcW w:w="7941" w:type="dxa"/>
          </w:tcPr>
          <w:p w:rsidR="00CC2D21" w:rsidRPr="00C61FC0" w:rsidRDefault="00CC2D21" w:rsidP="000068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CC2D21" w:rsidRPr="00C61FC0" w:rsidRDefault="00CC2D21" w:rsidP="0000686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CC2D21" w:rsidRPr="0024341F" w:rsidRDefault="00CC2D21" w:rsidP="0000686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C2D21" w:rsidRPr="00E25F37" w:rsidTr="00006864">
        <w:trPr>
          <w:trHeight w:val="525"/>
        </w:trPr>
        <w:tc>
          <w:tcPr>
            <w:tcW w:w="7941" w:type="dxa"/>
          </w:tcPr>
          <w:p w:rsidR="00CC2D21" w:rsidRPr="00C61FC0" w:rsidRDefault="00CC2D21" w:rsidP="00006864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CC2D21" w:rsidRPr="0024341F" w:rsidRDefault="00CC2D21" w:rsidP="00006864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7"/>
        <w:sectPr w:rsidR="00D404ED" w:rsidSect="00D404ED">
          <w:footerReference w:type="default" r:id="rId10"/>
          <w:footerReference w:type="first" r:id="rId11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215"/>
        <w:gridCol w:w="959"/>
        <w:gridCol w:w="1875"/>
      </w:tblGrid>
      <w:tr w:rsidR="00D404ED" w:rsidTr="007805A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04ED" w:rsidTr="007805A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D404ED" w:rsidRPr="0081652F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Pr="00825D5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r w:rsidR="00EE5A72">
              <w:rPr>
                <w:rStyle w:val="16"/>
                <w:rFonts w:ascii="Times New Roman" w:hAnsi="Times New Roman"/>
                <w:b/>
              </w:rPr>
              <w:t xml:space="preserve">,ПК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B06151" w:rsidTr="007805A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Pr="00C200E4" w:rsidRDefault="00B06151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9A23A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B0615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A4092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</w:t>
            </w:r>
            <w:r w:rsidR="00A40922" w:rsidRPr="00A40922">
              <w:rPr>
                <w:rStyle w:val="10"/>
                <w:rFonts w:eastAsia="Calibri"/>
                <w:b/>
              </w:rPr>
              <w:t>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="00A40922"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Pr="00C200E4" w:rsidRDefault="006A19FD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0922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0922"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0922" w:rsidRPr="003B4739" w:rsidRDefault="00A40922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Электроотрицательность.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B1360E" w:rsidRPr="002E409F" w:rsidRDefault="00A40922" w:rsidP="001848A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образуемых ими простых и сложных веществ в соответствии с положением химического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элемента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Периодической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системе. Мировоззренческое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научное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значение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Периодического закона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Менделеева. Прогнозы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2E409F" w:rsidRPr="002E409F" w:rsidRDefault="002E409F" w:rsidP="0018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Конспект,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на темы по выбору: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Нанотехнология как приоритетное направление развития науки и производства в Российской Федерации;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теоретических и экспериментальных задач по вопросам: основные понятия химии, основные законы химии</w:t>
            </w:r>
            <w:r w:rsidR="001848A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848A9" w:rsidRPr="002E409F">
              <w:rPr>
                <w:rFonts w:ascii="Times New Roman" w:hAnsi="Times New Roman"/>
                <w:sz w:val="24"/>
                <w:szCs w:val="24"/>
              </w:rPr>
              <w:t>Расчетные</w:t>
            </w:r>
            <w:r w:rsidR="001848A9" w:rsidRPr="00A805E6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относительной молекулярной массы, определение массовой доли химических элементов в сложном веществе</w:t>
            </w:r>
            <w:r w:rsidR="001848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ED255D" w:rsidRDefault="006A19FD" w:rsidP="006B39F8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739"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 xml:space="preserve">Решение практико-ориентированных расчетных задач по теме: "Основные количественные законы и расчеты по уравнениям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lastRenderedPageBreak/>
              <w:t>химических реакций"</w:t>
            </w:r>
          </w:p>
          <w:p w:rsidR="00ED255D" w:rsidRPr="00C200E4" w:rsidRDefault="00ED255D" w:rsidP="006239A6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Химические явления в основе технологических операций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наплавка при ремонтных работах, нанесение лакокрасочных покрытий</w:t>
            </w:r>
            <w:r w:rsidR="003706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06B9" w:rsidRPr="003706B9">
              <w:rPr>
                <w:rFonts w:ascii="Times New Roman" w:hAnsi="Times New Roman"/>
                <w:sz w:val="24"/>
                <w:szCs w:val="24"/>
              </w:rPr>
              <w:t>химическая чистка тканевых изделий для железнодорожного транспорта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6635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6A19FD" w:rsidRDefault="007805A0" w:rsidP="006635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2,4,16,23,30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2E409F" w:rsidRPr="002E409F" w:rsidRDefault="00C61FC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Подбор, анализ и преобразование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История развития химической науки в России; Великие химики России; Жизнь и деятельность Д.И. Менделеева.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 Периодическая система химических элементов Д.И. Менделеева. Строение атома</w:t>
            </w:r>
          </w:p>
          <w:p w:rsidR="001848A9" w:rsidRPr="00C200E4" w:rsidRDefault="001848A9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пониманию химических процессов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мировоззрени</w:t>
            </w:r>
            <w:r w:rsidR="006239A6">
              <w:rPr>
                <w:rFonts w:ascii="Times New Roman" w:hAnsi="Times New Roman"/>
                <w:sz w:val="24"/>
                <w:szCs w:val="24"/>
              </w:rPr>
              <w:t>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;</w:t>
            </w:r>
            <w:r w:rsidR="00ED255D">
              <w:rPr>
                <w:sz w:val="28"/>
                <w:szCs w:val="28"/>
              </w:rPr>
              <w:t xml:space="preserve">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 основы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для количественных расчетов и реш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многие расчетные задачи практического и технологического значения.</w:t>
            </w:r>
            <w:r w:rsidR="00ED255D" w:rsidRPr="00CA7CD2">
              <w:rPr>
                <w:sz w:val="28"/>
                <w:szCs w:val="28"/>
              </w:rPr>
              <w:t xml:space="preserve"> </w:t>
            </w:r>
            <w:r w:rsid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A19FD" w:rsidTr="006B39F8">
        <w:tc>
          <w:tcPr>
            <w:tcW w:w="382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35F8D" w:rsidRPr="00E35F8D" w:rsidRDefault="0013688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39" w:rsidTr="006B39F8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Pr="00C200E4" w:rsidRDefault="003B473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3B4739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  <w:p w:rsidR="00ED255D" w:rsidRPr="00ED255D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D"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6B9">
              <w:rPr>
                <w:rFonts w:ascii="Times New Roman" w:hAnsi="Times New Roman"/>
                <w:sz w:val="24"/>
                <w:szCs w:val="24"/>
              </w:rPr>
              <w:t>М</w:t>
            </w:r>
            <w:r w:rsidR="003706B9" w:rsidRPr="003706B9">
              <w:rPr>
                <w:rFonts w:ascii="Times New Roman" w:hAnsi="Times New Roman"/>
                <w:sz w:val="24"/>
                <w:szCs w:val="24"/>
              </w:rPr>
              <w:t>онокристаллы − компоненты считывающего устройства ЭВМ, установленных на железнодорожных станциях и узлах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473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3B4739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B39F8" w:rsidTr="00A318BA">
        <w:trPr>
          <w:trHeight w:val="535"/>
        </w:trPr>
        <w:tc>
          <w:tcPr>
            <w:tcW w:w="382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6B39F8" w:rsidRDefault="006B39F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6B39F8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B06151" w:rsidRDefault="006B39F8" w:rsidP="004F24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10/5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5A0" w:rsidTr="006B39F8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6B39F8" w:rsidP="006B39F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7805A0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6B39F8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9F8"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B39F8" w:rsidRPr="006B39F8" w:rsidRDefault="006B39F8" w:rsidP="006B39F8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3F333B" w:rsidRPr="00C200E4" w:rsidRDefault="006B39F8" w:rsidP="006239A6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 w:rsidR="003F33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60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Pr="00C200E4" w:rsidRDefault="004F2460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Default="004F2460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B2F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35F8D" w:rsidRPr="00E35F8D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4F246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006BC8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  <w:p w:rsidR="00ED255D" w:rsidRPr="00006BC8" w:rsidRDefault="00ED255D" w:rsidP="003706B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Значение окислительно-восстановительных реакций в природе и на предприятиях железнодорожной отрасли.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Окислительно − восстановительные процессы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процессов коррозии металлов, работы химических источников тока и аккумуляторов</w:t>
            </w:r>
            <w:r w:rsidR="00370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6B39F8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B2F5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Pr="00006BC8" w:rsidRDefault="00DB2F59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DB2F59" w:rsidRPr="00006BC8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DB2F5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C200E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1FC4" w:rsidRDefault="00E41FC4" w:rsidP="00DB2F59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диссоциации. Ионы. Электролиты, неэлектролиты.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FC4" w:rsidRPr="00C200E4" w:rsidRDefault="00E41FC4" w:rsidP="00274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</w:t>
            </w:r>
          </w:p>
          <w:p w:rsidR="00E41FC4" w:rsidRPr="00E35F8D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Практическое применение электролиза: рафинирование, гальванопластика,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га</w:t>
            </w:r>
            <w:r>
              <w:rPr>
                <w:rFonts w:ascii="Times New Roman" w:hAnsi="Times New Roman"/>
                <w:sz w:val="24"/>
                <w:szCs w:val="24"/>
              </w:rPr>
              <w:t>льваностегия</w:t>
            </w:r>
            <w:r w:rsidR="00623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  <w:p w:rsidR="00ED255D" w:rsidRPr="006239A6" w:rsidRDefault="00ED255D" w:rsidP="006239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37AAA"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Аккумуляторы: принцип их работы, их применение в тяговом подвижном составе.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41FC4" w:rsidRPr="00006BC8" w:rsidRDefault="00E41FC4" w:rsidP="00A318BA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  <w:p w:rsidR="00ED255D" w:rsidRPr="00C200E4" w:rsidRDefault="00ED255D" w:rsidP="003706B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037AAA" w:rsidRPr="00037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39A6" w:rsidRPr="006239A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6239A6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а железнодорожном транспорте реакции ионного обмена для умягчения воды (снижение концентрации ионов Са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)</w:t>
            </w:r>
            <w:r w:rsidR="003706B9">
              <w:rPr>
                <w:rFonts w:ascii="Times New Roman" w:hAnsi="Times New Roman"/>
                <w:sz w:val="24"/>
                <w:szCs w:val="24"/>
              </w:rPr>
              <w:t>.</w:t>
            </w:r>
            <w:r w:rsidR="00037AAA" w:rsidRPr="00BF643D">
              <w:rPr>
                <w:sz w:val="28"/>
                <w:szCs w:val="28"/>
              </w:rPr>
              <w:t xml:space="preserve">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Гидролиз на предприятиях железнодорожного транспорта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</w:t>
            </w:r>
          </w:p>
          <w:p w:rsidR="00E41FC4" w:rsidRPr="00A318BA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DF520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вещества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14/7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:rsidTr="009732DC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BC8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9732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743C9" w:rsidRPr="00233C36" w:rsidRDefault="002743C9" w:rsidP="002743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006B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2743C9" w:rsidRPr="009732DC" w:rsidRDefault="002743C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006BC8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Чистые вещества и смеси. Дисперсные системы.</w:t>
            </w:r>
          </w:p>
          <w:p w:rsidR="00037AAA" w:rsidRPr="00C200E4" w:rsidRDefault="00037AAA" w:rsidP="003706B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25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="006239A6">
              <w:t xml:space="preserve"> </w:t>
            </w:r>
            <w:r w:rsidR="00954C25" w:rsidRPr="00954C25">
              <w:rPr>
                <w:rFonts w:ascii="Times New Roman" w:hAnsi="Times New Roman"/>
                <w:sz w:val="24"/>
                <w:szCs w:val="24"/>
              </w:rPr>
              <w:t xml:space="preserve">Стеклопластик как основа для изготовления деталей </w:t>
            </w:r>
            <w:r w:rsidR="003706B9">
              <w:rPr>
                <w:rFonts w:ascii="Times New Roman" w:hAnsi="Times New Roman"/>
                <w:sz w:val="24"/>
                <w:szCs w:val="24"/>
              </w:rPr>
              <w:t>железнодорожных станций и узлов</w:t>
            </w:r>
            <w:r w:rsidR="00954C25" w:rsidRPr="00954C25">
              <w:rPr>
                <w:rFonts w:ascii="Times New Roman" w:hAnsi="Times New Roman"/>
                <w:sz w:val="24"/>
                <w:szCs w:val="24"/>
              </w:rPr>
              <w:t>.</w:t>
            </w:r>
            <w:r w:rsidR="00954C25"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C200E4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286DD8" w:rsidRPr="00E35F8D" w:rsidRDefault="00286DD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Аморфные вещества в природе, технике, быту; Плазма – четвертое состояние вещества; Грубодисперсные системы, их классификация и использование в профессиональной деятельности; Применение суспензий и эмульсий в строительстве.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286DD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006BC8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3.2.1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t>Металлы. Положение в ПСХЭ Д.И. Менделеева, особенности строения. Коррозия металлов. Методы защиты конструкций подвижного состава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D8">
              <w:rPr>
                <w:rFonts w:ascii="Times New Roman" w:hAnsi="Times New Roman"/>
                <w:sz w:val="24"/>
                <w:szCs w:val="24"/>
              </w:rPr>
              <w:t>Металлы. 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металлов.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получения. Значение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неметаллов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организмов. Коррозия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металлов: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коррозии,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Железо – как основной компонент многих сплавов. Применение металлов и их сплавов в качестве конструкционных материалов на предприятиях железнодорожного транспорта. Коррозия металлов, особенности коррозионных процессов, происходящих на объектах железнодорожного транспорта.</w:t>
            </w:r>
          </w:p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презентаций на тему по выбору: История получения и производства алюминия. Роль металлов в истории человеческой цивилизации. История отечественной черной металлургии. История отечественной цветной металлургии. Химия металлов в моей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Зависимость скорости коррозии от условий окружающей среды. Классификация коррозии металлов по различным признакам. Способы защиты металлов от коррозии. Производство чугуна и стали.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"Металлы"</w:t>
            </w:r>
          </w:p>
          <w:p w:rsidR="00037AAA" w:rsidRDefault="00037AAA" w:rsidP="003D4CF7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sz w:val="28"/>
                <w:szCs w:val="28"/>
              </w:rPr>
              <w:t xml:space="preserve"> </w:t>
            </w:r>
            <w:r w:rsidR="003D4CF7" w:rsidRPr="00AA5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Медный и латунный прокат используется при изготовлении и ремонте деталей, разл</w:t>
            </w:r>
            <w:r w:rsidR="003D4C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ичной аппаратуры железнодорожного хозяйства.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0040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металлов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быту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>Неметаллы. Положение в ПСХЭ Д.И. Менделеева,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Неметаллы. Общие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неметаллов. Типичные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 IV- 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групп.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неметаллов. </w:t>
            </w:r>
            <w:r w:rsidRPr="00EC75A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Применение важнейших неметаллов и их соединений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 железнодорожном хозяйстве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Круговороты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биогенных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D27457" w:rsidRDefault="00D27457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"Неметаллы"</w:t>
            </w:r>
          </w:p>
          <w:p w:rsidR="00037AAA" w:rsidRPr="00C200E4" w:rsidRDefault="00037AAA" w:rsidP="00954C25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C7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4CF7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Кремний – элемент интегральных микросхем систем управления движением поездов. Карбид кремния как компонент варисторов, применяемых в устройствах автоматического регулирования стрелок железнодорожных путей и переездов.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D27457" w:rsidRPr="00EC75A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 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неметаллов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быту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неметаллов в железнодорожном хозяйстве. Правила перевозки неметаллов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D2745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D27457" w:rsidRPr="00C200E4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E41FC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Pr="00E41FC4" w:rsidRDefault="00D27457" w:rsidP="00D27457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.).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свойств,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6635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2743C9" w:rsidRPr="00A805E6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2743C9" w:rsidRPr="00A805E6" w:rsidRDefault="006635F0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2743C9"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 w:rsidR="002743C9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2743C9" w:rsidRPr="00A805E6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48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26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DF520B" w:rsidP="00CC2D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32/16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EF1B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EF1B3A" w:rsidP="007B4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Жизнь и деятельность А. Кекуле. Жизнь и деятельность Й. Берцелиуса. Жизнь и деятельность Ф.  Веллера.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Теория А.М. Бутлерова. Классификация органических веществ</w:t>
            </w: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Default="00EF1B3A" w:rsidP="00EF1B3A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скелет</w:t>
            </w:r>
            <w:r w:rsidR="007B41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органической молекулы Зависимость свойств веществ от химического строения молекул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7B41B2" w:rsidRPr="00A94C32" w:rsidRDefault="00633B56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</w:t>
            </w:r>
            <w:r w:rsidR="007B41B2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Жизнь и деятельность А.М. Бутлерова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Жизнь и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Марковникова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7B41B2" w:rsidP="00E33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(алканы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циклоалканы).  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алканов</w:t>
            </w:r>
            <w:r w:rsidR="00E33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Экологические аспекты использования углеводородного сырья. Химия углеводородного сырья и моя будущая специальность.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037AAA" w:rsidRDefault="00037AAA" w:rsidP="00927B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трущихся узлов тепловозных двигателей, осевых подшипников вагонов электровозов, тепловозов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Галогенпроизводные углеводороды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хладагента в рефрижераторных вагонах.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  <w:p w:rsidR="007B41B2" w:rsidRDefault="000560C3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DD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Вычисления по уравнению</w:t>
            </w:r>
            <w:r w:rsidR="003D4CF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химической реакции (массы, объе</w:t>
            </w:r>
            <w:r w:rsidRPr="00D85DD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ма, количества исходного вещества или продукта </w:t>
            </w:r>
            <w:r w:rsidR="003D4CF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реакции по известным массе, объе</w:t>
            </w:r>
            <w:r w:rsidRPr="00D85DD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05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560C3" w:rsidP="007D57B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(алкены, алкины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Практическое применение алкенов и алкадиенов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№9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037AAA" w:rsidRPr="00927B20" w:rsidRDefault="00037AAA" w:rsidP="00927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для электроизоляции, рукавов тормозной системы поездов, приводных ремней, эбонитовых сосудов аккумуляторов, деталей и защитных покрытий на железнодорожном транспорте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C25" w:rsidRPr="00E33787" w:rsidRDefault="007B41B2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954C25"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21</w:t>
            </w:r>
          </w:p>
          <w:p w:rsidR="007B41B2" w:rsidRPr="00927B20" w:rsidRDefault="000560C3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927B20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Вычисления по уравнению</w:t>
            </w:r>
            <w:r w:rsidR="003D4CF7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химической реакции (массы, объе</w:t>
            </w:r>
            <w:r w:rsidRPr="00927B20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ма, количества исходного вещества или продукта </w:t>
            </w:r>
            <w:r w:rsidR="003D4CF7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реакции по известным массе, объе</w:t>
            </w:r>
            <w:r w:rsidRPr="00927B20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927B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  <w:p w:rsidR="00037AAA" w:rsidRDefault="00037AAA" w:rsidP="00E33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i/>
                <w:sz w:val="28"/>
                <w:szCs w:val="28"/>
              </w:rPr>
              <w:t xml:space="preserve"> </w:t>
            </w:r>
            <w:r w:rsidR="00E33787"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="00E33787">
              <w:rPr>
                <w:i/>
                <w:sz w:val="28"/>
                <w:szCs w:val="28"/>
              </w:rPr>
              <w:t xml:space="preserve"> </w:t>
            </w:r>
            <w:r w:rsidR="00E3378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олимеры на основе производных алкинов в качестве изоляции защитных оболочек кабельных изделий и проводов, внутренней отделки пассажирских вагонов и вагонов электропоездов</w:t>
            </w:r>
            <w:r w:rsidR="00927B2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ацетилена и его гомологов на предприятиях железнодорожного транспорта.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7B3" w:rsidRDefault="007B41B2" w:rsidP="007D5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D57B3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аренов и их гомологов на предприятиях железнодорожного транспорта. Токсичность ароматических углеводородов. Ядохимикаты.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E33787" w:rsidRDefault="00E33787" w:rsidP="00E33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пассажирских и грузовых вагонов; пластификаторы, применяемые в свето-, термо-, морозо-, влагостойких деталях подвижного состава и т.д.).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Условия перевозки спиртов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Практическое значение одноатомных спиртов в железнодорожном хозяйстве. Перевозка спиртов по железной дороге, маркировка грузов.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Метанол: хемофилия и хемофобия. Этанол: величайшее благо и страшное зло. Алкоголизм и его 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Практическое значение многоатомных спиртов в железнодорожном хозяйстве. Перевозка ароматических спиртов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67C9B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  Муравьиная кислота в природе, науке и производстве. История уксуса. Практическое значение альдегидов и их производных в железнодорожном хозяйстве. Перевозка альдегидов по железной дороге, маркировка грузов. Практическое значение карбоновых кислот и их производных в железнодорожном хозяйстве. Перевозка карбоновых кислот по железной дороге, маркировка грузов.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значение жиров и их производных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E33787" w:rsidRDefault="00E33787" w:rsidP="003D4C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бакелитового лака, являющимся антикоррозионным покрытием для вагонов.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Текстолит как основа для изготовления зубчатых колес, вкладышей подшипников, а также как электроизолятор.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 w:rsidR="003D4CF7">
              <w:rPr>
                <w:rFonts w:ascii="Times New Roman" w:hAnsi="Times New Roman"/>
                <w:sz w:val="24"/>
                <w:szCs w:val="24"/>
              </w:rPr>
              <w:t>.</w:t>
            </w:r>
            <w:r w:rsidR="000E1384">
              <w:rPr>
                <w:i/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Перевозка и маркировка альдегидов и карбоновых кислот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2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Вычисления по уравнению химической реакции (мас</w:t>
            </w:r>
            <w:r w:rsidR="003D4CF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сы, объе</w:t>
            </w:r>
            <w:r w:rsidRPr="00E27C2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ма, количества исходного вещества или продукта </w:t>
            </w:r>
            <w:r w:rsidR="003D4CF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реакции по известным массе, объе</w:t>
            </w:r>
            <w:r w:rsidRPr="00E27C2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му, количеству одного из исходных веществ или продуктов реакции).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Решение схем превращений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E33787" w:rsidRDefault="00E33787" w:rsidP="003D4C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0E1384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Бутилацетат как компонент пентафталевых эмалей, используемых для окраски пассажирских вагонов. Мылá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№27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 Сложные эфиры и их значение в природе, быту и производстве. Жиры как продукт питания и химическое сырье. Замена жиров в технике непищевым сырьем. Нехватка продовольствия как глобальная проблема человечества и пути ее решения. Мыла: прошлое, настоящее, будущее. Средства гигиены на основе кислородсодержащих органических соединений. Синтетические моющие средства (СМС): достоинства и недостатки.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Жизнь и деятельность Н.Н. Зинина. Анилиновые красители. Практическое значение аминов и их производных в железнодорожном хозяйстве. Перевозка аминов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E33787" w:rsidRDefault="00E33787" w:rsidP="003D4CF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Капрон – как компонент внутренней отделки подвижного состава. Применение клея на основе полиамида в вагоностроении для склеивания. Мипора-поропласт – как основа для теплоизоляции изотермических, пассажирских и рефрижераторных вагонов</w:t>
            </w:r>
            <w:r w:rsidR="00751F2A">
              <w:rPr>
                <w:rFonts w:ascii="Times New Roman" w:hAnsi="Times New Roman"/>
                <w:sz w:val="24"/>
                <w:szCs w:val="24"/>
              </w:rPr>
              <w:t>. Т</w:t>
            </w:r>
            <w:r w:rsidR="00751F2A" w:rsidRPr="00751F2A">
              <w:rPr>
                <w:rFonts w:ascii="Times New Roman" w:hAnsi="Times New Roman"/>
                <w:sz w:val="24"/>
                <w:szCs w:val="24"/>
              </w:rPr>
              <w:t>ехнический войлок как прокладочный материал в буксах при ремонте вагонов</w:t>
            </w:r>
            <w:r w:rsidR="003D4C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0040" w:rsidRDefault="00C10040" w:rsidP="00C1004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C10040" w:rsidRDefault="00C10040" w:rsidP="00C1004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C10040" w:rsidRDefault="00C10040" w:rsidP="00C1004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DA2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  <w:p w:rsidR="007B41B2" w:rsidRDefault="00C10040" w:rsidP="00C1004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№29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Значение аминокапроновой и аминоэнантовой кислот для объектов железнодорожного транспорта. Биосинтез белков. Химические волокна и их применение на железнодорожном</w:t>
            </w:r>
            <w:r w:rsidRPr="00A805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транспорте.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E33787" w:rsidRDefault="00E33787" w:rsidP="00AC02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Применени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е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32FD3" w:rsidRPr="00F32FD3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рессованн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ой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древесин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ы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для вкладышей подшипников, втулок, опорных плит, изготовления шестерен подвижного состава железнодорожного транспорта.   </w:t>
            </w:r>
            <w:r w:rsidR="003D4CF7" w:rsidRPr="00AC02CB">
              <w:rPr>
                <w:rFonts w:ascii="Times New Roman" w:hAnsi="Times New Roman"/>
                <w:sz w:val="24"/>
                <w:szCs w:val="24"/>
              </w:rPr>
              <w:t>Глюкоза – ценный питательный продукт, находящий свое применение в инфраструктуре железнодорожного хозяйства (в составе продуктов питания в привокзальных кафе, ресторанах, вагонах-ресторанах)</w:t>
            </w:r>
            <w:r w:rsidR="00AC02CB">
              <w:rPr>
                <w:rFonts w:ascii="Times New Roman" w:hAnsi="Times New Roman"/>
                <w:sz w:val="24"/>
                <w:szCs w:val="24"/>
              </w:rPr>
              <w:t>.</w:t>
            </w:r>
            <w:r w:rsidR="00AC02CB" w:rsidRPr="00AC02CB">
              <w:rPr>
                <w:rFonts w:ascii="Times New Roman" w:hAnsi="Times New Roman"/>
                <w:sz w:val="24"/>
                <w:szCs w:val="24"/>
              </w:rPr>
              <w:t xml:space="preserve"> Технически</w:t>
            </w:r>
            <w:r w:rsidR="00AC02CB">
              <w:rPr>
                <w:rFonts w:ascii="Times New Roman" w:hAnsi="Times New Roman"/>
                <w:sz w:val="24"/>
                <w:szCs w:val="24"/>
              </w:rPr>
              <w:t>й</w:t>
            </w:r>
            <w:r w:rsidR="00AC02CB" w:rsidRPr="00AC02CB">
              <w:rPr>
                <w:rFonts w:ascii="Times New Roman" w:hAnsi="Times New Roman"/>
                <w:sz w:val="24"/>
                <w:szCs w:val="24"/>
              </w:rPr>
              <w:t xml:space="preserve"> целлулоид применяют для изготовления шкал измерительных приборов оборудования железнодорожных объектов</w:t>
            </w:r>
            <w:r w:rsidR="00AC02CB">
              <w:rPr>
                <w:rFonts w:ascii="Times New Roman" w:hAnsi="Times New Roman"/>
                <w:sz w:val="24"/>
                <w:szCs w:val="24"/>
              </w:rPr>
              <w:t>.</w:t>
            </w:r>
            <w:r w:rsidR="00AC02CB" w:rsidRPr="00AC0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CF7" w:rsidRPr="00AC02CB">
              <w:rPr>
                <w:rFonts w:ascii="Times New Roman" w:hAnsi="Times New Roman"/>
                <w:sz w:val="24"/>
                <w:szCs w:val="24"/>
              </w:rPr>
              <w:t>Древесину широко используют в железнодорожном хозяйстве (например, сосну и лиственницу в вагоностроении; дуб, бук и клен используют для внутренней отделки вагонов</w:t>
            </w:r>
            <w:r w:rsidR="00AC02CB">
              <w:rPr>
                <w:rFonts w:ascii="Times New Roman" w:hAnsi="Times New Roman"/>
                <w:sz w:val="24"/>
                <w:szCs w:val="24"/>
              </w:rPr>
              <w:t>).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C10040" w:rsidRDefault="00C1004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DA2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№30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Углеводы и их роль в живой природе. Развитие сахарной промышленности в России.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№31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269C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Человек в мире веществ и материалов. Химия и здоровье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FD3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:rsidR="00AC02CB" w:rsidRDefault="00AC02CB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при электрохимическом нанесении 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"Растворы, используемые в бытовой и производственной деятельности человека"</w:t>
            </w:r>
          </w:p>
          <w:p w:rsidR="00AC02CB" w:rsidRPr="00AC02CB" w:rsidRDefault="00AC02CB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Перевозка различных растворов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0040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№33</w:t>
            </w:r>
          </w:p>
          <w:p w:rsidR="007B41B2" w:rsidRDefault="007B70A0" w:rsidP="00CC2D21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CC2D21">
              <w:rPr>
                <w:rFonts w:ascii="Times New Roman" w:hAnsi="Times New Roman"/>
                <w:bCs/>
                <w:sz w:val="24"/>
                <w:szCs w:val="24"/>
              </w:rPr>
              <w:t xml:space="preserve"> Растворы, используемые в бытовой, производственной деятельности человека. Растворы,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 xml:space="preserve">Химия в быту и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ОК 07 </w:t>
            </w:r>
          </w:p>
          <w:p w:rsidR="00C10040" w:rsidRDefault="00C1004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DA2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№34</w:t>
            </w:r>
          </w:p>
          <w:p w:rsidR="007B41B2" w:rsidRPr="00CC2D21" w:rsidRDefault="00CC2D21" w:rsidP="00CC2D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информации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будущей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темам: важнейшие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строительные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материалы, конструкционные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материалы, краски, стекло, керамика, материалы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электроники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C10040" w:rsidRDefault="00C1004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DA2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6635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7B3695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9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635F0">
            <w:pPr>
              <w:spacing w:after="0" w:line="240" w:lineRule="auto"/>
              <w:jc w:val="center"/>
            </w:pPr>
            <w:r w:rsidRPr="001B54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B41B2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2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2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Учебная дисциплина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Модели кристаллических решёток. (3 шт)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500DC5" w:rsidRDefault="00DF0EEF" w:rsidP="00500DC5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404ED" w:rsidRPr="00610412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="00D404ED"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1A52B6" w:rsidRDefault="001A52B6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0767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1A52B6" w:rsidRPr="00207672" w:rsidRDefault="001A52B6" w:rsidP="002076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Анфиногенова И.В. Химия: учебник и практикум для среднего профессионального образования / И.В. Анфиногенова, А.В. Бабков, В.А. Попков.- 2-е изд., испр. </w:t>
      </w:r>
      <w:r w:rsidR="00207672" w:rsidRPr="00207672">
        <w:rPr>
          <w:rFonts w:ascii="Times New Roman" w:hAnsi="Times New Roman" w:cs="Times New Roman"/>
          <w:color w:val="000000"/>
          <w:sz w:val="24"/>
        </w:rPr>
        <w:t>и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 доп. – Москва: Издательство Юрайт, 2022. – 291 с.</w:t>
      </w:r>
    </w:p>
    <w:p w:rsidR="00D404ED" w:rsidRPr="00207672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72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1A52B6" w:rsidRPr="00207672" w:rsidRDefault="001A52B6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07672"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07672" w:rsidRPr="00207672">
        <w:rPr>
          <w:rFonts w:ascii="Times New Roman" w:hAnsi="Times New Roman" w:cs="Times New Roman"/>
          <w:sz w:val="24"/>
          <w:szCs w:val="24"/>
        </w:rPr>
        <w:t>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07672" w:rsidRPr="00207672">
        <w:rPr>
          <w:rFonts w:ascii="Times New Roman" w:hAnsi="Times New Roman" w:cs="Times New Roman"/>
          <w:sz w:val="24"/>
          <w:szCs w:val="24"/>
        </w:rPr>
        <w:t>/196096</w:t>
      </w:r>
      <w:r w:rsidRPr="00207672">
        <w:rPr>
          <w:rFonts w:ascii="Times New Roman" w:hAnsi="Times New Roman" w:cs="Times New Roman"/>
          <w:sz w:val="24"/>
          <w:szCs w:val="24"/>
        </w:rPr>
        <w:t xml:space="preserve"> (дата обращения: 31.03.2023)</w:t>
      </w:r>
      <w:r w:rsidR="00207672" w:rsidRPr="00207672">
        <w:rPr>
          <w:rFonts w:ascii="Times New Roman" w:hAnsi="Times New Roman" w:cs="Times New Roman"/>
          <w:sz w:val="24"/>
          <w:szCs w:val="24"/>
        </w:rPr>
        <w:t xml:space="preserve"> / - Режим доступа: для авториз. пользователей.</w:t>
      </w:r>
      <w:r w:rsidRPr="0020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EF" w:rsidRPr="00207672" w:rsidRDefault="00207672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спо / Н.Ю. Черникова.- </w:t>
      </w:r>
      <w:r w:rsidRPr="00207672"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 w:rsidRPr="00207672">
        <w:rPr>
          <w:rFonts w:ascii="Times New Roman" w:hAnsi="Times New Roman" w:cs="Times New Roman"/>
          <w:sz w:val="24"/>
          <w:szCs w:val="24"/>
        </w:rPr>
        <w:t>ISBN 978-5-8114-9500-9.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- Текст: электронный // Лань: электроно-библиотечная система. -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bookmarkEnd w:id="2"/>
      <w:r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7672">
        <w:rPr>
          <w:rFonts w:ascii="Times New Roman" w:hAnsi="Times New Roman" w:cs="Times New Roman"/>
          <w:sz w:val="24"/>
          <w:szCs w:val="24"/>
        </w:rPr>
        <w:t>/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207672">
        <w:rPr>
          <w:rFonts w:ascii="Times New Roman" w:hAnsi="Times New Roman" w:cs="Times New Roman"/>
          <w:sz w:val="24"/>
          <w:szCs w:val="24"/>
        </w:rPr>
        <w:t>/195532 (дата обращения: 31.03.2023)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/ - Режим доступа: для авториз. пользователей.</w:t>
      </w:r>
    </w:p>
    <w:p w:rsidR="00DF0EEF" w:rsidRPr="00DF0EEF" w:rsidRDefault="00DF0EEF" w:rsidP="00DF0EEF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F0EEF"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1F4B65" w:rsidRDefault="00DF0EEF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sz w:val="24"/>
          <w:szCs w:val="24"/>
        </w:rPr>
        <w:t xml:space="preserve">1. </w:t>
      </w:r>
      <w:r w:rsidR="001F4B65"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3" w:history="1"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 w:rsidR="001F4B65" w:rsidRPr="001F4B65">
        <w:rPr>
          <w:rFonts w:ascii="Times New Roman" w:hAnsi="Times New Roman"/>
          <w:sz w:val="24"/>
          <w:szCs w:val="24"/>
        </w:rPr>
        <w:t xml:space="preserve"> - </w:t>
      </w:r>
      <w:r w:rsidR="001F4B65">
        <w:rPr>
          <w:rFonts w:ascii="Times New Roman" w:hAnsi="Times New Roman"/>
          <w:sz w:val="24"/>
          <w:szCs w:val="24"/>
        </w:rPr>
        <w:t xml:space="preserve">лекции по химии на сайте Постнаука. </w:t>
      </w:r>
      <w:r w:rsidR="001F4B65"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F4B65" w:rsidRPr="00207672">
        <w:rPr>
          <w:rFonts w:ascii="Times New Roman" w:hAnsi="Times New Roman" w:cs="Times New Roman"/>
          <w:sz w:val="24"/>
          <w:szCs w:val="24"/>
        </w:rPr>
        <w:t>://</w:t>
      </w:r>
      <w:r w:rsidR="001F4B65">
        <w:rPr>
          <w:rFonts w:ascii="Times New Roman" w:hAnsi="Times New Roman" w:cs="Times New Roman"/>
          <w:sz w:val="24"/>
          <w:szCs w:val="24"/>
        </w:rPr>
        <w:t xml:space="preserve"> 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="001F4B65" w:rsidRPr="001F4B65">
        <w:rPr>
          <w:rFonts w:ascii="Times New Roman" w:hAnsi="Times New Roman" w:cs="Times New Roman"/>
          <w:sz w:val="24"/>
          <w:szCs w:val="24"/>
        </w:rPr>
        <w:t>.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F4B65" w:rsidRPr="001F4B65">
        <w:rPr>
          <w:rFonts w:ascii="Times New Roman" w:hAnsi="Times New Roman" w:cs="Times New Roman"/>
          <w:sz w:val="24"/>
          <w:szCs w:val="24"/>
        </w:rPr>
        <w:t>/4780 (</w:t>
      </w:r>
      <w:hyperlink r:id="rId14" w:history="1"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 w:rsidR="001F4B65" w:rsidRPr="001F4B65">
        <w:rPr>
          <w:rFonts w:ascii="Times New Roman" w:hAnsi="Times New Roman" w:cs="Times New Roman"/>
          <w:sz w:val="24"/>
          <w:szCs w:val="24"/>
        </w:rPr>
        <w:t xml:space="preserve">) </w:t>
      </w:r>
      <w:r w:rsidR="001F4B65"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 w:rsidR="001F4B65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B6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Сайт научно-популярного журнала «Химия и зизнь». 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/4785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Pr="001F4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F4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F4B65">
        <w:rPr>
          <w:rFonts w:ascii="Times New Roman" w:hAnsi="Times New Roman" w:cs="Times New Roman"/>
          <w:sz w:val="24"/>
          <w:szCs w:val="24"/>
        </w:rPr>
        <w:t xml:space="preserve">/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DF0EEF" w:rsidRPr="00DF0EEF" w:rsidRDefault="001F4B6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0EEF" w:rsidRPr="00DF0EEF">
        <w:rPr>
          <w:rFonts w:ascii="Times New Roman" w:hAnsi="Times New Roman"/>
          <w:sz w:val="24"/>
          <w:szCs w:val="24"/>
        </w:rPr>
        <w:t xml:space="preserve"> </w:t>
      </w:r>
      <w:r w:rsidR="001F06B5">
        <w:rPr>
          <w:rFonts w:ascii="Times New Roman" w:hAnsi="Times New Roman"/>
          <w:sz w:val="24"/>
          <w:szCs w:val="24"/>
        </w:rPr>
        <w:t xml:space="preserve"> 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5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https://zoom.us/</w:t>
        </w:r>
      </w:hyperlink>
      <w:r w:rsidR="00DF0EEF" w:rsidRPr="00DF0EEF">
        <w:rPr>
          <w:rFonts w:ascii="Times New Roman" w:hAnsi="Times New Roman"/>
          <w:iCs/>
          <w:sz w:val="24"/>
          <w:szCs w:val="24"/>
        </w:rPr>
        <w:t xml:space="preserve">. </w:t>
      </w:r>
    </w:p>
    <w:p w:rsidR="00DF0EEF" w:rsidRPr="00DF0EEF" w:rsidRDefault="001F06B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5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. Электронная информационно-образовательная среда на платформе Moodle. [Электронный ресурс]. Режим доступа: </w:t>
      </w:r>
      <w:hyperlink r:id="rId16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EEF" w:rsidRPr="00DF0EEF" w:rsidRDefault="00DF0EEF" w:rsidP="00DF0EEF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F0EEF" w:rsidRPr="00941CB6" w:rsidRDefault="00DF0EEF" w:rsidP="00DF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D404ED" w:rsidRPr="005D2BC2" w:rsidRDefault="00D404ED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D404ED" w:rsidRDefault="00D404ED" w:rsidP="00D404E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1F06B5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06B5">
        <w:rPr>
          <w:rFonts w:ascii="Times New Roman" w:hAnsi="Times New Roman"/>
          <w:b/>
          <w:sz w:val="24"/>
          <w:szCs w:val="24"/>
        </w:rPr>
        <w:t>ДИСЦИПЛИНЫ</w:t>
      </w: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C10040" w:rsidRDefault="00C10040" w:rsidP="00ED2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40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  <w:p w:rsidR="00C10040" w:rsidRPr="00D958C8" w:rsidRDefault="00C10040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10040" w:rsidRPr="00C10040" w:rsidRDefault="00C10040" w:rsidP="00C1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40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10040" w:rsidRPr="00C10040" w:rsidRDefault="00C10040" w:rsidP="00C1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40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10040" w:rsidRPr="00C10040" w:rsidRDefault="00C10040" w:rsidP="00C1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40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4,16,23,30</w:t>
            </w: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>, квест</w:t>
      </w:r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4ED" w:rsidRDefault="00D404ED" w:rsidP="00D404ED">
      <w:pPr>
        <w:pStyle w:val="11"/>
        <w:spacing w:after="0" w:line="240" w:lineRule="auto"/>
        <w:jc w:val="center"/>
      </w:pPr>
    </w:p>
    <w:p w:rsidR="00C81711" w:rsidRDefault="00C81711"/>
    <w:sectPr w:rsidR="00C81711" w:rsidSect="0048073F">
      <w:pgSz w:w="11906" w:h="16838"/>
      <w:pgMar w:top="993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7EC" w:rsidRDefault="005217EC" w:rsidP="00D404ED">
      <w:pPr>
        <w:spacing w:after="0" w:line="240" w:lineRule="auto"/>
      </w:pPr>
      <w:r>
        <w:separator/>
      </w:r>
    </w:p>
  </w:endnote>
  <w:endnote w:type="continuationSeparator" w:id="0">
    <w:p w:rsidR="005217EC" w:rsidRDefault="005217EC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988"/>
      <w:docPartObj>
        <w:docPartGallery w:val="Page Numbers (Bottom of Page)"/>
        <w:docPartUnique/>
      </w:docPartObj>
    </w:sdtPr>
    <w:sdtEndPr/>
    <w:sdtContent>
      <w:p w:rsidR="003706B9" w:rsidRDefault="000E52DD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74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06B9" w:rsidRDefault="003706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990"/>
      <w:docPartObj>
        <w:docPartGallery w:val="Page Numbers (Bottom of Page)"/>
        <w:docPartUnique/>
      </w:docPartObj>
    </w:sdtPr>
    <w:sdtEndPr/>
    <w:sdtContent>
      <w:p w:rsidR="003706B9" w:rsidRDefault="000E52DD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74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06B9" w:rsidRDefault="003706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B9" w:rsidRDefault="003706B9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B9" w:rsidRDefault="003706B9">
    <w:pPr>
      <w:pStyle w:val="a7"/>
      <w:jc w:val="right"/>
    </w:pPr>
  </w:p>
  <w:p w:rsidR="003706B9" w:rsidRDefault="003706B9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3706B9" w:rsidRDefault="003706B9">
        <w:pPr>
          <w:pStyle w:val="a7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3706B9" w:rsidRDefault="003706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7EC" w:rsidRDefault="005217EC" w:rsidP="00D404ED">
      <w:pPr>
        <w:spacing w:after="0" w:line="240" w:lineRule="auto"/>
      </w:pPr>
      <w:r>
        <w:separator/>
      </w:r>
    </w:p>
  </w:footnote>
  <w:footnote w:type="continuationSeparator" w:id="0">
    <w:p w:rsidR="005217EC" w:rsidRDefault="005217EC" w:rsidP="00D404ED">
      <w:pPr>
        <w:spacing w:after="0" w:line="240" w:lineRule="auto"/>
      </w:pPr>
      <w:r>
        <w:continuationSeparator/>
      </w:r>
    </w:p>
  </w:footnote>
  <w:footnote w:id="1">
    <w:p w:rsidR="003706B9" w:rsidRDefault="003706B9" w:rsidP="00B05871">
      <w:pPr>
        <w:pStyle w:val="a5"/>
        <w:spacing w:after="0"/>
        <w:jc w:val="both"/>
      </w:pPr>
      <w:r>
        <w:rPr>
          <w:rStyle w:val="a4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3706B9" w:rsidRDefault="003706B9" w:rsidP="00B05871">
      <w:pPr>
        <w:pStyle w:val="aa"/>
        <w:jc w:val="both"/>
      </w:pPr>
      <w:r>
        <w:rPr>
          <w:rStyle w:val="a4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 w15:restartNumberingAfterBreak="0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 w15:restartNumberingAfterBreak="0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4ED"/>
    <w:rsid w:val="00001DFF"/>
    <w:rsid w:val="00006864"/>
    <w:rsid w:val="00006BC8"/>
    <w:rsid w:val="00037AAA"/>
    <w:rsid w:val="00044063"/>
    <w:rsid w:val="000560C3"/>
    <w:rsid w:val="00067C9B"/>
    <w:rsid w:val="000A334C"/>
    <w:rsid w:val="000B5138"/>
    <w:rsid w:val="000E1060"/>
    <w:rsid w:val="000E1384"/>
    <w:rsid w:val="000E52DD"/>
    <w:rsid w:val="0011413E"/>
    <w:rsid w:val="00136880"/>
    <w:rsid w:val="0017164C"/>
    <w:rsid w:val="001848A9"/>
    <w:rsid w:val="001A52B6"/>
    <w:rsid w:val="001D1FCF"/>
    <w:rsid w:val="001E2495"/>
    <w:rsid w:val="001F06B5"/>
    <w:rsid w:val="001F4B65"/>
    <w:rsid w:val="002014EF"/>
    <w:rsid w:val="00201B96"/>
    <w:rsid w:val="00207672"/>
    <w:rsid w:val="00230236"/>
    <w:rsid w:val="0023525B"/>
    <w:rsid w:val="002555A6"/>
    <w:rsid w:val="002743C9"/>
    <w:rsid w:val="00275211"/>
    <w:rsid w:val="00275DB4"/>
    <w:rsid w:val="00286DD8"/>
    <w:rsid w:val="002C4B45"/>
    <w:rsid w:val="002D6E68"/>
    <w:rsid w:val="002E409F"/>
    <w:rsid w:val="003312B2"/>
    <w:rsid w:val="00361270"/>
    <w:rsid w:val="003706B9"/>
    <w:rsid w:val="003848FE"/>
    <w:rsid w:val="003B4739"/>
    <w:rsid w:val="003C2A31"/>
    <w:rsid w:val="003D4CF7"/>
    <w:rsid w:val="003D742C"/>
    <w:rsid w:val="003F2618"/>
    <w:rsid w:val="003F333B"/>
    <w:rsid w:val="00456B6F"/>
    <w:rsid w:val="00470347"/>
    <w:rsid w:val="0048073F"/>
    <w:rsid w:val="004A2F87"/>
    <w:rsid w:val="004A432E"/>
    <w:rsid w:val="004E32D1"/>
    <w:rsid w:val="004E3E6B"/>
    <w:rsid w:val="004F2460"/>
    <w:rsid w:val="00500DC5"/>
    <w:rsid w:val="005217EC"/>
    <w:rsid w:val="00525854"/>
    <w:rsid w:val="00525C0B"/>
    <w:rsid w:val="005A18E4"/>
    <w:rsid w:val="005B4B47"/>
    <w:rsid w:val="005D7727"/>
    <w:rsid w:val="005F539B"/>
    <w:rsid w:val="00600083"/>
    <w:rsid w:val="006066D3"/>
    <w:rsid w:val="00622360"/>
    <w:rsid w:val="006239A6"/>
    <w:rsid w:val="00633B56"/>
    <w:rsid w:val="006635F0"/>
    <w:rsid w:val="00666555"/>
    <w:rsid w:val="006859C7"/>
    <w:rsid w:val="0069120E"/>
    <w:rsid w:val="006A19FD"/>
    <w:rsid w:val="006B39F8"/>
    <w:rsid w:val="006F4B5B"/>
    <w:rsid w:val="00724271"/>
    <w:rsid w:val="00724B3F"/>
    <w:rsid w:val="00751F2A"/>
    <w:rsid w:val="0076269C"/>
    <w:rsid w:val="00767078"/>
    <w:rsid w:val="007805A0"/>
    <w:rsid w:val="007B41B2"/>
    <w:rsid w:val="007B70A0"/>
    <w:rsid w:val="007C2DDA"/>
    <w:rsid w:val="007D57B3"/>
    <w:rsid w:val="008104E6"/>
    <w:rsid w:val="00821884"/>
    <w:rsid w:val="008441D4"/>
    <w:rsid w:val="00845AA9"/>
    <w:rsid w:val="008B75EC"/>
    <w:rsid w:val="008B7C61"/>
    <w:rsid w:val="008C66BB"/>
    <w:rsid w:val="009116C9"/>
    <w:rsid w:val="00923876"/>
    <w:rsid w:val="00927B20"/>
    <w:rsid w:val="00954C25"/>
    <w:rsid w:val="009732DC"/>
    <w:rsid w:val="00994D56"/>
    <w:rsid w:val="009A23AD"/>
    <w:rsid w:val="009E1A9F"/>
    <w:rsid w:val="009E6985"/>
    <w:rsid w:val="00A318BA"/>
    <w:rsid w:val="00A34942"/>
    <w:rsid w:val="00A36776"/>
    <w:rsid w:val="00A40922"/>
    <w:rsid w:val="00A42B64"/>
    <w:rsid w:val="00A52C04"/>
    <w:rsid w:val="00A94C32"/>
    <w:rsid w:val="00AC02CB"/>
    <w:rsid w:val="00AE6359"/>
    <w:rsid w:val="00B05871"/>
    <w:rsid w:val="00B06151"/>
    <w:rsid w:val="00B1360E"/>
    <w:rsid w:val="00B15EC3"/>
    <w:rsid w:val="00B17EBC"/>
    <w:rsid w:val="00B41CE2"/>
    <w:rsid w:val="00BE4618"/>
    <w:rsid w:val="00BF1A7C"/>
    <w:rsid w:val="00C10040"/>
    <w:rsid w:val="00C61FC0"/>
    <w:rsid w:val="00C775C4"/>
    <w:rsid w:val="00C81711"/>
    <w:rsid w:val="00C87753"/>
    <w:rsid w:val="00CC2D21"/>
    <w:rsid w:val="00CD190B"/>
    <w:rsid w:val="00D13A87"/>
    <w:rsid w:val="00D27457"/>
    <w:rsid w:val="00D377F2"/>
    <w:rsid w:val="00D404ED"/>
    <w:rsid w:val="00D52DA2"/>
    <w:rsid w:val="00D85DD2"/>
    <w:rsid w:val="00D91353"/>
    <w:rsid w:val="00D958C8"/>
    <w:rsid w:val="00DB2F59"/>
    <w:rsid w:val="00DF0EEF"/>
    <w:rsid w:val="00DF520B"/>
    <w:rsid w:val="00E03C92"/>
    <w:rsid w:val="00E27C2D"/>
    <w:rsid w:val="00E307B8"/>
    <w:rsid w:val="00E33787"/>
    <w:rsid w:val="00E35F8D"/>
    <w:rsid w:val="00E3681B"/>
    <w:rsid w:val="00E41FC4"/>
    <w:rsid w:val="00E46F9C"/>
    <w:rsid w:val="00E4796D"/>
    <w:rsid w:val="00E52355"/>
    <w:rsid w:val="00EA56C8"/>
    <w:rsid w:val="00EC75A7"/>
    <w:rsid w:val="00ED255D"/>
    <w:rsid w:val="00EE09C0"/>
    <w:rsid w:val="00EE5A72"/>
    <w:rsid w:val="00EF1B3A"/>
    <w:rsid w:val="00F32FD3"/>
    <w:rsid w:val="00F84C7B"/>
    <w:rsid w:val="00FA0D52"/>
    <w:rsid w:val="00FD5A3C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ED69D-303D-45E8-97F4-0AD88D71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9">
    <w:name w:val="Font Style29"/>
    <w:rsid w:val="00A42B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ostnauka.ru/themes/chemist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odle.ospu.s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zoom.us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ement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7BB10-EB18-4E2C-A834-B19E6780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8165</Words>
  <Characters>46545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54601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Лариса Журавлева</cp:lastModifiedBy>
  <cp:revision>42</cp:revision>
  <cp:lastPrinted>2023-03-23T08:55:00Z</cp:lastPrinted>
  <dcterms:created xsi:type="dcterms:W3CDTF">2023-03-18T15:45:00Z</dcterms:created>
  <dcterms:modified xsi:type="dcterms:W3CDTF">2024-04-16T11:47:00Z</dcterms:modified>
</cp:coreProperties>
</file>