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9.3.39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>ОПОП-ППССЗ по специальности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23.02.06 Техническая эксплуатация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подвижного состава железных дорог, </w:t>
      </w:r>
    </w:p>
    <w:p w:rsidR="00300B48" w:rsidRPr="00300B48" w:rsidRDefault="00300B48" w:rsidP="00300B4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00B48">
        <w:rPr>
          <w:rFonts w:ascii="Times New Roman" w:hAnsi="Times New Roman" w:cs="Times New Roman"/>
          <w:sz w:val="24"/>
        </w:rPr>
        <w:t xml:space="preserve">направление подготовки: </w:t>
      </w:r>
    </w:p>
    <w:p w:rsidR="00300B48" w:rsidRPr="00300B48" w:rsidRDefault="00A45D5D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РАБОЧАЯ ПРОГРАММА ПРОИЗВОДСТВЕННОЙ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  <w:r>
        <w:rPr>
          <w:rFonts w:ascii="Times New Roman" w:hAnsi="Times New Roman" w:cs="Times New Roman"/>
          <w:b/>
          <w:bCs/>
          <w:sz w:val="24"/>
        </w:rPr>
        <w:t xml:space="preserve"> ПП.04.01</w:t>
      </w:r>
      <w:r w:rsidRPr="005717DB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по специальности</w:t>
      </w:r>
    </w:p>
    <w:p w:rsidR="00300B48" w:rsidRPr="00300B48" w:rsidRDefault="00300B48" w:rsidP="00300B4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23.02.06 Техническая эксплуатация подвижного состава железных дорог, 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300B48">
        <w:rPr>
          <w:rFonts w:ascii="Times New Roman" w:hAnsi="Times New Roman" w:cs="Times New Roman"/>
          <w:b/>
          <w:sz w:val="24"/>
        </w:rPr>
        <w:t xml:space="preserve">направление подготовки: </w:t>
      </w:r>
      <w:r w:rsidR="00A45D5D" w:rsidRPr="00A45D5D">
        <w:rPr>
          <w:rFonts w:ascii="Times New Roman" w:hAnsi="Times New Roman" w:cs="Times New Roman"/>
          <w:b/>
          <w:sz w:val="24"/>
        </w:rPr>
        <w:t>электроподвижной состав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Базовая подготовка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iCs/>
          <w:sz w:val="24"/>
        </w:rPr>
      </w:pPr>
      <w:r w:rsidRPr="005717DB">
        <w:rPr>
          <w:rFonts w:ascii="Times New Roman" w:hAnsi="Times New Roman" w:cs="Times New Roman"/>
          <w:iCs/>
          <w:sz w:val="24"/>
        </w:rPr>
        <w:t>среднего профессионального образования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(год </w:t>
      </w:r>
      <w:r>
        <w:rPr>
          <w:rFonts w:ascii="Times New Roman" w:hAnsi="Times New Roman" w:cs="Times New Roman"/>
          <w:sz w:val="24"/>
        </w:rPr>
        <w:t>начала подготовки</w:t>
      </w:r>
      <w:r w:rsidRPr="005717DB">
        <w:rPr>
          <w:rFonts w:ascii="Times New Roman" w:hAnsi="Times New Roman" w:cs="Times New Roman"/>
          <w:sz w:val="24"/>
        </w:rPr>
        <w:t xml:space="preserve">: </w:t>
      </w:r>
      <w:r w:rsidR="00235228">
        <w:rPr>
          <w:rFonts w:ascii="Times New Roman" w:hAnsi="Times New Roman" w:cs="Times New Roman"/>
          <w:sz w:val="24"/>
        </w:rPr>
        <w:t>2024</w:t>
      </w:r>
      <w:bookmarkStart w:id="0" w:name="_GoBack"/>
      <w:bookmarkEnd w:id="0"/>
      <w:r w:rsidRPr="005717DB">
        <w:rPr>
          <w:rFonts w:ascii="Times New Roman" w:hAnsi="Times New Roman" w:cs="Times New Roman"/>
          <w:sz w:val="24"/>
        </w:rPr>
        <w:t>)</w:t>
      </w:r>
    </w:p>
    <w:p w:rsidR="00300B48" w:rsidRPr="005717DB" w:rsidRDefault="00300B48" w:rsidP="00300B4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t xml:space="preserve"> 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i/>
          <w:sz w:val="24"/>
        </w:rPr>
        <w:br w:type="page"/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 xml:space="preserve">1 </w:t>
      </w:r>
      <w:r>
        <w:rPr>
          <w:rFonts w:ascii="Times New Roman" w:hAnsi="Times New Roman" w:cs="Times New Roman"/>
          <w:b/>
          <w:bCs/>
          <w:sz w:val="24"/>
        </w:rPr>
        <w:t>ПАСПОРТ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1.1. Область применения программы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Программа учебной 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 w:cs="Times New Roman"/>
          <w:b/>
          <w:sz w:val="24"/>
        </w:rPr>
        <w:t>–</w:t>
      </w:r>
      <w:r w:rsidRPr="005717DB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300B48">
        <w:rPr>
          <w:rFonts w:ascii="Times New Roman" w:hAnsi="Times New Roman" w:cs="Times New Roman"/>
          <w:bCs/>
          <w:sz w:val="24"/>
        </w:rPr>
        <w:t>по специальности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300B48">
        <w:rPr>
          <w:rFonts w:ascii="Times New Roman" w:hAnsi="Times New Roman" w:cs="Times New Roman"/>
          <w:bCs/>
          <w:sz w:val="24"/>
        </w:rPr>
        <w:t xml:space="preserve">23.02.06 Техническая эксплуатация подвижного состава железных дорог, направление подготовки: </w:t>
      </w:r>
      <w:r w:rsidR="00A45D5D" w:rsidRPr="00A45D5D">
        <w:rPr>
          <w:rFonts w:ascii="Times New Roman" w:hAnsi="Times New Roman" w:cs="Times New Roman"/>
          <w:bCs/>
          <w:sz w:val="24"/>
        </w:rPr>
        <w:t>электроподвижной состав</w:t>
      </w:r>
      <w:r w:rsidRPr="005717DB">
        <w:rPr>
          <w:rFonts w:ascii="Times New Roman" w:hAnsi="Times New Roman" w:cs="Times New Roman"/>
          <w:bCs/>
          <w:sz w:val="24"/>
        </w:rPr>
        <w:t xml:space="preserve"> в части освоения квалификации «Техник» и основных</w:t>
      </w:r>
      <w:r w:rsidRPr="005717DB">
        <w:rPr>
          <w:rFonts w:ascii="Times New Roman" w:hAnsi="Times New Roman" w:cs="Times New Roman"/>
          <w:sz w:val="24"/>
        </w:rPr>
        <w:t xml:space="preserve"> видов профессиональной деятельности (ВПД):</w:t>
      </w:r>
      <w:r>
        <w:rPr>
          <w:rFonts w:ascii="Times New Roman" w:hAnsi="Times New Roman" w:cs="Times New Roman"/>
          <w:sz w:val="24"/>
        </w:rPr>
        <w:t xml:space="preserve"> </w:t>
      </w:r>
      <w:r w:rsidRPr="00300B48">
        <w:rPr>
          <w:rFonts w:ascii="Times New Roman" w:hAnsi="Times New Roman" w:cs="Times New Roman"/>
          <w:sz w:val="24"/>
        </w:rPr>
        <w:t>выполнять работы по рабочей профессии 18540 Слесарь по ремонту подвижного состава</w:t>
      </w:r>
      <w:r>
        <w:rPr>
          <w:rFonts w:ascii="Times New Roman" w:hAnsi="Times New Roman" w:cs="Times New Roman"/>
          <w:sz w:val="24"/>
        </w:rPr>
        <w:t>.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1.2.</w:t>
      </w:r>
      <w:r w:rsidRPr="005717DB">
        <w:rPr>
          <w:rFonts w:ascii="Times New Roman" w:hAnsi="Times New Roman" w:cs="Times New Roman"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sz w:val="24"/>
        </w:rPr>
        <w:t xml:space="preserve">Цели и задачи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  <w:r w:rsidRPr="005717DB">
        <w:rPr>
          <w:rFonts w:ascii="Times New Roman" w:hAnsi="Times New Roman" w:cs="Times New Roman"/>
          <w:b/>
          <w:sz w:val="24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>
        <w:rPr>
          <w:rFonts w:ascii="Times New Roman" w:hAnsi="Times New Roman" w:cs="Times New Roman"/>
          <w:sz w:val="24"/>
        </w:rPr>
        <w:t>приобретения практического опыта, знаний и умений</w:t>
      </w:r>
      <w:r w:rsidRPr="00520FE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 производственной практике</w:t>
      </w:r>
      <w:r w:rsidRPr="00520FE9">
        <w:rPr>
          <w:rFonts w:ascii="Times New Roman" w:hAnsi="Times New Roman" w:cs="Times New Roman"/>
          <w:sz w:val="24"/>
        </w:rPr>
        <w:t xml:space="preserve"> должен</w:t>
      </w:r>
      <w:r>
        <w:rPr>
          <w:rFonts w:ascii="Times New Roman" w:hAnsi="Times New Roman" w:cs="Times New Roman"/>
          <w:sz w:val="24"/>
        </w:rPr>
        <w:t>: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иметь практический опыт: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ПО.1 Разборки вспомогательных частей ремонтируемого объекта локомотива;</w:t>
      </w:r>
    </w:p>
    <w:p w:rsidR="00300B48" w:rsidRPr="005717DB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520FE9">
        <w:rPr>
          <w:rFonts w:ascii="Times New Roman" w:hAnsi="Times New Roman" w:cs="Times New Roman"/>
          <w:sz w:val="24"/>
        </w:rPr>
        <w:t>ПО.2 Соединения узлов</w:t>
      </w:r>
    </w:p>
    <w:p w:rsidR="00300B48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уметь: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У.1 Применять приемы и способы основных видов слесарных работ;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У.2 Использовать наиболее распространенные приспособления и инструменты;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У.3 Осуществлять демонтаж и монтаж отдельных приборов пневматической системы;</w:t>
      </w:r>
    </w:p>
    <w:p w:rsidR="00520FE9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У.4 Проверять действие пневматического оборудования;</w:t>
      </w:r>
    </w:p>
    <w:p w:rsidR="00300B48" w:rsidRPr="00520FE9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20FE9">
        <w:rPr>
          <w:rFonts w:ascii="Times New Roman" w:hAnsi="Times New Roman" w:cs="Times New Roman"/>
          <w:sz w:val="24"/>
        </w:rPr>
        <w:t>У.5 Осуществлять регулировку и испытание отдельных механизмов.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sz w:val="24"/>
        </w:rPr>
        <w:t>знать: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З.1 О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виды слесарных работ;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З.2 У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универсальных и специальных приспособлений, средней сложности контрольно-измерительного инструмента;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З.3 Д</w:t>
      </w: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опуски и посадки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З.4 Квалитеты точности и параметры шероховатости;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З.5 Устройство, назначение и взаимодействие основных узлов ремонтируемых объектов локомотива;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З.6 Виды соединений и деталей узлов;</w:t>
      </w:r>
    </w:p>
    <w:p w:rsidR="00520FE9" w:rsidRPr="00520FE9" w:rsidRDefault="00520FE9" w:rsidP="0052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З.7 Технические условия на регулировку и испытание отдельных механизмов;</w:t>
      </w:r>
    </w:p>
    <w:p w:rsidR="00300B48" w:rsidRDefault="00520FE9" w:rsidP="00520FE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20FE9">
        <w:rPr>
          <w:rFonts w:ascii="Times New Roman" w:eastAsia="Times New Roman" w:hAnsi="Times New Roman" w:cs="Times New Roman"/>
          <w:sz w:val="24"/>
          <w:szCs w:val="24"/>
          <w:lang w:eastAsia="ru-RU"/>
        </w:rPr>
        <w:t>З.8 Особенности обеспечения безопасных условий труда в сфере профессиональной деятельности.</w:t>
      </w:r>
    </w:p>
    <w:p w:rsidR="00300B48" w:rsidRPr="005717DB" w:rsidRDefault="00300B48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1.3. Требования</w:t>
      </w:r>
      <w:r w:rsidR="00520FE9">
        <w:rPr>
          <w:rFonts w:ascii="Times New Roman" w:hAnsi="Times New Roman" w:cs="Times New Roman"/>
          <w:b/>
          <w:bCs/>
          <w:sz w:val="24"/>
        </w:rPr>
        <w:t xml:space="preserve"> к результатам освоения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717DB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520FE9" w:rsidP="00300B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прохождения производственной</w:t>
      </w:r>
      <w:r w:rsidR="00300B48" w:rsidRPr="005717DB">
        <w:rPr>
          <w:rFonts w:ascii="Times New Roman" w:hAnsi="Times New Roman" w:cs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4926"/>
        <w:gridCol w:w="4264"/>
      </w:tblGrid>
      <w:tr w:rsidR="00300B48" w:rsidRPr="005717DB" w:rsidTr="00F1429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300B48" w:rsidP="00F14296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717DB">
              <w:rPr>
                <w:rFonts w:ascii="Times New Roman" w:hAnsi="Times New Roman" w:cs="Times New Roman"/>
                <w:b/>
                <w:sz w:val="24"/>
              </w:rPr>
              <w:t>Профессиональные компетенции</w:t>
            </w:r>
          </w:p>
        </w:tc>
      </w:tr>
      <w:tr w:rsidR="00300B48" w:rsidRPr="005717DB" w:rsidTr="00520FE9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ВПД.01 В</w:t>
            </w:r>
            <w:r w:rsidRPr="00520FE9">
              <w:rPr>
                <w:rFonts w:ascii="Times New Roman" w:hAnsi="Times New Roman" w:cs="Times New Roman"/>
                <w:sz w:val="24"/>
              </w:rPr>
              <w:t>ыполнять работы по рабочей профессии 18540 Слесарь по ремонту подвижного состава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5717DB" w:rsidRDefault="00520FE9" w:rsidP="00520FE9">
            <w:pPr>
              <w:tabs>
                <w:tab w:val="left" w:pos="993"/>
              </w:tabs>
              <w:spacing w:after="0"/>
              <w:ind w:firstLine="5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4.1; ПК 4.2; ПК 4.3; ПК 4.4</w:t>
            </w:r>
          </w:p>
        </w:tc>
      </w:tr>
    </w:tbl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t>1.4. Формы контроля: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на базе основного общего 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</w:rPr>
        <w:t>образования</w:t>
      </w: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.01 Производственная практика (по профилю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специальности) (Слесарь по ремонту подвижного состава) – в форме практической подготовки – 6 семестр</w:t>
      </w:r>
      <w:r w:rsidR="00520FE9" w:rsidRPr="00520F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дифференцированный зачет;</w:t>
      </w:r>
    </w:p>
    <w:p w:rsidR="00520FE9" w:rsidRPr="00520FE9" w:rsidRDefault="00520FE9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20FE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на базе среднего общего образования (очная форма обучения)</w:t>
      </w:r>
    </w:p>
    <w:p w:rsidR="00520FE9" w:rsidRPr="00520FE9" w:rsidRDefault="0015449C" w:rsidP="00520FE9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ПП.04.01 Производственная практика (по профилю специальности) (Слесарь по ремонту подвижного состава) – в ф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орме практической подготовки – 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семестр - дифференцированный зачет;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sz w:val="24"/>
        </w:rPr>
        <w:lastRenderedPageBreak/>
        <w:t>1.5. Количество час</w:t>
      </w:r>
      <w:r w:rsidR="00520FE9">
        <w:rPr>
          <w:rFonts w:ascii="Times New Roman" w:hAnsi="Times New Roman" w:cs="Times New Roman"/>
          <w:b/>
          <w:bCs/>
          <w:sz w:val="24"/>
        </w:rPr>
        <w:t>ов на освоение программы производственной</w:t>
      </w:r>
      <w:r w:rsidRPr="005717DB">
        <w:rPr>
          <w:rFonts w:ascii="Times New Roman" w:hAnsi="Times New Roman" w:cs="Times New Roman"/>
          <w:b/>
          <w:bCs/>
          <w:sz w:val="24"/>
        </w:rPr>
        <w:t xml:space="preserve"> практики.</w:t>
      </w: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sz w:val="24"/>
        </w:rPr>
        <w:t xml:space="preserve">Всего – </w:t>
      </w:r>
      <w:r w:rsidR="0015449C" w:rsidRPr="0015449C">
        <w:rPr>
          <w:rFonts w:ascii="Times New Roman" w:hAnsi="Times New Roman" w:cs="Times New Roman"/>
          <w:sz w:val="24"/>
        </w:rPr>
        <w:t>144</w:t>
      </w:r>
      <w:r w:rsidR="0015449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час</w:t>
      </w:r>
      <w:r w:rsidRPr="005717DB">
        <w:rPr>
          <w:rFonts w:ascii="Times New Roman" w:hAnsi="Times New Roman" w:cs="Times New Roman"/>
          <w:sz w:val="24"/>
        </w:rPr>
        <w:t>.</w:t>
      </w:r>
    </w:p>
    <w:p w:rsidR="0015449C" w:rsidRPr="0015449C" w:rsidRDefault="0015449C" w:rsidP="0015449C">
      <w:pPr>
        <w:widowControl w:val="0"/>
        <w:shd w:val="clear" w:color="auto" w:fill="FFFFFF"/>
        <w:tabs>
          <w:tab w:val="left" w:pos="1431"/>
        </w:tabs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Cs w:val="24"/>
          <w:shd w:val="clear" w:color="auto" w:fill="FFFFFF"/>
        </w:rPr>
      </w:pP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– 144</w:t>
      </w:r>
      <w:r w:rsidRPr="0015449C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часа</w:t>
      </w:r>
    </w:p>
    <w:p w:rsidR="0015449C" w:rsidRPr="005717DB" w:rsidRDefault="0015449C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15449C" w:rsidRDefault="00300B48" w:rsidP="001544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="0015449C">
        <w:rPr>
          <w:rFonts w:ascii="Times New Roman" w:hAnsi="Times New Roman" w:cs="Times New Roman"/>
          <w:b/>
          <w:bCs/>
          <w:sz w:val="24"/>
        </w:rPr>
        <w:lastRenderedPageBreak/>
        <w:t>2. ПРОИЗВОДСТВЕННАЯ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ПРАКТИКА ПО ПРОФЕССИОНАЛЬНОМУ МОДУЛЮ</w:t>
      </w:r>
      <w:r w:rsidR="0015449C">
        <w:rPr>
          <w:rFonts w:ascii="Times New Roman" w:hAnsi="Times New Roman" w:cs="Times New Roman"/>
          <w:sz w:val="24"/>
        </w:rPr>
        <w:t xml:space="preserve"> </w:t>
      </w:r>
      <w:r w:rsidR="0015449C" w:rsidRPr="0015449C">
        <w:rPr>
          <w:rFonts w:ascii="Times New Roman" w:hAnsi="Times New Roman" w:cs="Times New Roman"/>
          <w:b/>
          <w:bCs/>
          <w:sz w:val="24"/>
        </w:rPr>
        <w:t>ПМ.04 Выполнение работ по рабочей профессии 18540 Слесарь по ремонту подвижного состава</w:t>
      </w:r>
    </w:p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t>2.1. Резул</w:t>
      </w:r>
      <w:r w:rsidR="0015449C">
        <w:rPr>
          <w:rFonts w:ascii="Times New Roman" w:hAnsi="Times New Roman" w:cs="Times New Roman"/>
          <w:b/>
          <w:bCs/>
          <w:sz w:val="24"/>
        </w:rPr>
        <w:t>ьтаты освоения программы 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300B48" w:rsidRPr="005717DB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A4EA9">
        <w:rPr>
          <w:rFonts w:ascii="Times New Roman" w:hAnsi="Times New Roman" w:cs="Times New Roman"/>
          <w:sz w:val="24"/>
        </w:rPr>
        <w:t>Резуль</w:t>
      </w:r>
      <w:r w:rsidR="00A45D5D">
        <w:rPr>
          <w:rFonts w:ascii="Times New Roman" w:hAnsi="Times New Roman" w:cs="Times New Roman"/>
          <w:sz w:val="24"/>
        </w:rPr>
        <w:t>татом освоения программы производственной</w:t>
      </w:r>
      <w:r w:rsidRPr="006A4EA9">
        <w:rPr>
          <w:rFonts w:ascii="Times New Roman" w:hAnsi="Times New Roman" w:cs="Times New Roman"/>
          <w:sz w:val="24"/>
        </w:rPr>
        <w:t xml:space="preserve"> практики являются сформированные</w:t>
      </w:r>
      <w:r w:rsidR="0015449C">
        <w:rPr>
          <w:rFonts w:ascii="Times New Roman" w:hAnsi="Times New Roman" w:cs="Times New Roman"/>
          <w:sz w:val="24"/>
        </w:rPr>
        <w:t xml:space="preserve"> общие (ОК) и профессиональные </w:t>
      </w:r>
      <w:r w:rsidRPr="006A4EA9">
        <w:rPr>
          <w:rFonts w:ascii="Times New Roman" w:hAnsi="Times New Roman" w:cs="Times New Roman"/>
          <w:sz w:val="24"/>
        </w:rPr>
        <w:t>компетенции (ПК</w:t>
      </w:r>
      <w:r w:rsidRPr="005717DB">
        <w:rPr>
          <w:rFonts w:ascii="Times New Roman" w:hAnsi="Times New Roman" w:cs="Times New Roman"/>
          <w:i/>
          <w:sz w:val="24"/>
        </w:rPr>
        <w:t>):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059"/>
      </w:tblGrid>
      <w:tr w:rsidR="00300B48" w:rsidRPr="005717DB" w:rsidTr="00A45D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общих и 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>профессиональн</w:t>
            </w:r>
            <w:r>
              <w:rPr>
                <w:rFonts w:ascii="Times New Roman" w:hAnsi="Times New Roman" w:cs="Times New Roman"/>
                <w:b/>
                <w:sz w:val="24"/>
              </w:rPr>
              <w:t>ых</w:t>
            </w:r>
            <w:r w:rsidRPr="006A4EA9">
              <w:rPr>
                <w:rFonts w:ascii="Times New Roman" w:hAnsi="Times New Roman" w:cs="Times New Roman"/>
                <w:b/>
                <w:sz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ind w:left="-180" w:firstLine="180"/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Проверять взаимодействие узлов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pStyle w:val="aa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</w:pPr>
            <w:r w:rsidRPr="00A70F6D">
              <w:rPr>
                <w:rFonts w:ascii="Times New Roman" w:eastAsiaTheme="minorHAnsi" w:hAnsi="Times New Roman"/>
                <w:sz w:val="24"/>
                <w:szCs w:val="24"/>
                <w:lang w:val="ru-RU" w:eastAsia="en-US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</w:tr>
      <w:tr w:rsidR="00A70F6D" w:rsidRPr="005717DB" w:rsidTr="00A45D5D">
        <w:tc>
          <w:tcPr>
            <w:tcW w:w="1134" w:type="dxa"/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9059" w:type="dxa"/>
            <w:shd w:val="clear" w:color="auto" w:fill="auto"/>
          </w:tcPr>
          <w:p w:rsidR="00A70F6D" w:rsidRPr="00A70F6D" w:rsidRDefault="00A70F6D" w:rsidP="00A70F6D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Использовать в производственных процессах средства автоматизации и механизации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A70F6D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300B48" w:rsidRPr="00911BDF" w:rsidRDefault="00300B48" w:rsidP="00A70F6D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3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9297"/>
      </w:tblGrid>
      <w:tr w:rsidR="00300B48" w:rsidRPr="006A4EA9" w:rsidTr="00F14296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9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Может объяснить свои профессиональные мотивы, цели, убеждения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Должны демонстрировать личностные качества, необходимые эффективной профессиональной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Демонстрирует интерес к инновациям в производственной деятельности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Осознает потребность непрерывного образования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Выражает готовность рассматривать противоречивую или неполную информацию, не отклоняя ее автоматически и не сделали поспешных и преждевременных выводов</w:t>
            </w:r>
          </w:p>
        </w:tc>
      </w:tr>
      <w:tr w:rsidR="00A70F6D" w:rsidRPr="006A4EA9" w:rsidTr="00584308">
        <w:trPr>
          <w:trHeight w:val="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6D" w:rsidRPr="00A70F6D" w:rsidRDefault="00A70F6D" w:rsidP="00A70F6D">
            <w:pPr>
              <w:widowControl w:val="0"/>
              <w:suppressAutoHyphens/>
              <w:spacing w:after="0" w:line="240" w:lineRule="auto"/>
              <w:ind w:left="-180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F6D" w:rsidRPr="00A70F6D" w:rsidRDefault="00A70F6D" w:rsidP="00A70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6D">
              <w:rPr>
                <w:rFonts w:ascii="Times New Roman" w:hAnsi="Times New Roman" w:cs="Times New Roman"/>
                <w:sz w:val="24"/>
                <w:szCs w:val="24"/>
              </w:rPr>
              <w:t>Имеет возможность работать в сотрудничестве с другими людьми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footerReference w:type="even" r:id="rId7"/>
          <w:footerReference w:type="default" r:id="rId8"/>
          <w:pgSz w:w="11906" w:h="16838"/>
          <w:pgMar w:top="1134" w:right="567" w:bottom="1134" w:left="1134" w:header="708" w:footer="708" w:gutter="0"/>
          <w:cols w:space="720"/>
          <w:docGrid w:linePitch="326"/>
        </w:sectPr>
      </w:pPr>
    </w:p>
    <w:p w:rsidR="00300B48" w:rsidRPr="006A4EA9" w:rsidRDefault="00A70F6D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2.2. Содержание производственной</w:t>
      </w:r>
      <w:r w:rsidR="00300B48">
        <w:rPr>
          <w:rFonts w:ascii="Times New Roman" w:hAnsi="Times New Roman" w:cs="Times New Roman"/>
          <w:b/>
          <w:bCs/>
          <w:sz w:val="24"/>
        </w:rPr>
        <w:t xml:space="preserve"> </w:t>
      </w:r>
      <w:r w:rsidR="00300B48"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05"/>
        <w:gridCol w:w="3446"/>
        <w:gridCol w:w="977"/>
        <w:gridCol w:w="641"/>
        <w:gridCol w:w="1724"/>
        <w:gridCol w:w="1207"/>
        <w:gridCol w:w="3491"/>
      </w:tblGrid>
      <w:tr w:rsidR="00300B48" w:rsidRPr="006A4EA9" w:rsidTr="005B2C92">
        <w:trPr>
          <w:trHeight w:val="111"/>
        </w:trPr>
        <w:tc>
          <w:tcPr>
            <w:tcW w:w="309" w:type="pct"/>
            <w:vMerge w:val="restart"/>
            <w:textDirection w:val="btLr"/>
            <w:vAlign w:val="center"/>
          </w:tcPr>
          <w:p w:rsidR="00300B48" w:rsidRPr="006A4EA9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>од ПК</w:t>
            </w:r>
          </w:p>
        </w:tc>
        <w:tc>
          <w:tcPr>
            <w:tcW w:w="4691" w:type="pct"/>
            <w:gridSpan w:val="7"/>
          </w:tcPr>
          <w:p w:rsidR="00300B48" w:rsidRPr="006A4EA9" w:rsidRDefault="00A70F6D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Производственная</w:t>
            </w:r>
            <w:r w:rsidR="00300B48" w:rsidRPr="006A4EA9">
              <w:rPr>
                <w:rFonts w:ascii="Times New Roman" w:hAnsi="Times New Roman" w:cs="Times New Roman"/>
                <w:b/>
                <w:bCs/>
                <w:sz w:val="24"/>
              </w:rPr>
              <w:t xml:space="preserve"> практика</w:t>
            </w:r>
          </w:p>
        </w:tc>
      </w:tr>
      <w:tr w:rsidR="005B2C92" w:rsidRPr="006A4EA9" w:rsidTr="005B2C92">
        <w:trPr>
          <w:trHeight w:val="1348"/>
        </w:trPr>
        <w:tc>
          <w:tcPr>
            <w:tcW w:w="309" w:type="pct"/>
            <w:vMerge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94" w:type="pct"/>
            <w:vAlign w:val="center"/>
          </w:tcPr>
          <w:p w:rsidR="00300B48" w:rsidRPr="006A4EA9" w:rsidRDefault="00300B48" w:rsidP="00F1429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782" w:type="pct"/>
            <w:gridSpan w:val="2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Формат практики (рассредоточено/</w:t>
            </w:r>
          </w:p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5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4EA9">
              <w:rPr>
                <w:rFonts w:ascii="Times New Roman" w:hAnsi="Times New Roman" w:cs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5B2C92" w:rsidRPr="006A4EA9" w:rsidTr="005B2C92">
        <w:tc>
          <w:tcPr>
            <w:tcW w:w="30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94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0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9" w:type="pct"/>
            <w:vAlign w:val="center"/>
          </w:tcPr>
          <w:p w:rsidR="00300B48" w:rsidRPr="006A4EA9" w:rsidRDefault="00300B48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55" w:type="pct"/>
          </w:tcPr>
          <w:p w:rsidR="00300B48" w:rsidRPr="00A70F6D" w:rsidRDefault="00A70F6D" w:rsidP="00A70F6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A70F6D"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5B2C92" w:rsidRPr="006A4EA9" w:rsidTr="005B2C92">
        <w:trPr>
          <w:trHeight w:val="1097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4.1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Проверять взаимодействие узлов локомотива</w:t>
            </w:r>
          </w:p>
        </w:tc>
        <w:tc>
          <w:tcPr>
            <w:tcW w:w="1139" w:type="pct"/>
            <w:vAlign w:val="center"/>
          </w:tcPr>
          <w:p w:rsidR="00DF7556" w:rsidRPr="004301BC" w:rsidRDefault="005B2C92" w:rsidP="005B2C92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Снятие и установка 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>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смотровых люков на прокладках, крыш</w:t>
            </w:r>
            <w:r>
              <w:rPr>
                <w:rFonts w:ascii="Times New Roman" w:hAnsi="Times New Roman" w:cs="Times New Roman"/>
                <w:bCs/>
                <w:sz w:val="24"/>
              </w:rPr>
              <w:t>ек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моторно-осевых подшипников, кожух</w:t>
            </w:r>
            <w:r>
              <w:rPr>
                <w:rFonts w:ascii="Times New Roman" w:hAnsi="Times New Roman" w:cs="Times New Roman"/>
                <w:bCs/>
                <w:sz w:val="24"/>
              </w:rPr>
              <w:t>ов</w:t>
            </w:r>
            <w:r w:rsidRPr="005B2C92">
              <w:rPr>
                <w:rFonts w:ascii="Times New Roman" w:hAnsi="Times New Roman" w:cs="Times New Roman"/>
                <w:bCs/>
                <w:sz w:val="24"/>
              </w:rPr>
              <w:t xml:space="preserve"> зубчатой передачи тяговых электродвигателей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концентрированно</w:t>
            </w:r>
          </w:p>
        </w:tc>
        <w:tc>
          <w:tcPr>
            <w:tcW w:w="570" w:type="pct"/>
            <w:vMerge w:val="restart"/>
            <w:vAlign w:val="center"/>
          </w:tcPr>
          <w:p w:rsidR="00DF7556" w:rsidRPr="004301BC" w:rsidRDefault="00DF7556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Сервисные локомотивные депо ООО «ЛокоТех-Сервис»</w:t>
            </w: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EF0AC9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</w:tr>
      <w:tr w:rsidR="005B2C92" w:rsidRPr="006A4EA9" w:rsidTr="005B2C92">
        <w:trPr>
          <w:trHeight w:val="1843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4.2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Производить монтаж, разборку, соединение и регулировку частей ремонтируемого объекта локомотива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Буксы на подшипниках качения – осмотр и заправка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Вентиляторы, калориферы, амортизаторы – снятие, установка</w:t>
            </w:r>
          </w:p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85393">
              <w:rPr>
                <w:rFonts w:ascii="Times New Roman" w:hAnsi="Times New Roman" w:cs="Times New Roman"/>
                <w:bCs/>
                <w:sz w:val="24"/>
              </w:rPr>
              <w:t>Влагомаслоотделители, воздушные фильтра, масляные фильтра — снятие, разборка, очистка, сборка и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EF0AC9" w:rsidRPr="00EF0AC9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DF7556" w:rsidRPr="004301BC" w:rsidRDefault="00EF0AC9" w:rsidP="00EF0AC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технические условия на сборку, испытание и регулировку узлов и агрегатов подвижного состава</w:t>
            </w:r>
          </w:p>
        </w:tc>
      </w:tr>
      <w:tr w:rsidR="005B2C92" w:rsidRPr="006A4EA9" w:rsidTr="005B2C92">
        <w:trPr>
          <w:trHeight w:val="982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ПК 4.3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1139" w:type="pct"/>
            <w:vAlign w:val="center"/>
          </w:tcPr>
          <w:p w:rsidR="00DF7556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Краны концевые, разобщительные, стоп-краны, краны воздушные песочниц — снятие, установка</w:t>
            </w:r>
          </w:p>
          <w:p w:rsidR="005B2C92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t>Оборудование песочниц и их форсунки — ремонт</w:t>
            </w:r>
          </w:p>
          <w:p w:rsidR="005B2C92" w:rsidRPr="004301BC" w:rsidRDefault="005B2C92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5B2C92">
              <w:rPr>
                <w:rFonts w:ascii="Times New Roman" w:hAnsi="Times New Roman" w:cs="Times New Roman"/>
                <w:bCs/>
                <w:sz w:val="24"/>
              </w:rPr>
              <w:lastRenderedPageBreak/>
              <w:t>Скобы предохранительные, башмаки, колодки тормозные — снятие, установка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</w:tr>
      <w:tr w:rsidR="00DF7556" w:rsidRPr="006A4EA9" w:rsidTr="005B2C92">
        <w:trPr>
          <w:trHeight w:val="1408"/>
        </w:trPr>
        <w:tc>
          <w:tcPr>
            <w:tcW w:w="309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lastRenderedPageBreak/>
              <w:t>ПК 4.4</w:t>
            </w:r>
          </w:p>
        </w:tc>
        <w:tc>
          <w:tcPr>
            <w:tcW w:w="894" w:type="pct"/>
            <w:vAlign w:val="center"/>
          </w:tcPr>
          <w:p w:rsidR="00DF7556" w:rsidRPr="004301BC" w:rsidRDefault="00DF7556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Использовать в производственных процессах средства автоматизации и механизации</w:t>
            </w:r>
          </w:p>
        </w:tc>
        <w:tc>
          <w:tcPr>
            <w:tcW w:w="1139" w:type="pct"/>
            <w:vAlign w:val="center"/>
          </w:tcPr>
          <w:p w:rsidR="005B2C92" w:rsidRPr="004301BC" w:rsidRDefault="00D85393" w:rsidP="00F1429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85393">
              <w:rPr>
                <w:rFonts w:ascii="Times New Roman" w:hAnsi="Times New Roman" w:cs="Times New Roman"/>
                <w:bCs/>
                <w:sz w:val="24"/>
              </w:rPr>
              <w:t xml:space="preserve">Холодильник мотор-компрессора — установка </w:t>
            </w:r>
            <w:r w:rsidR="005B2C92" w:rsidRPr="005B2C92">
              <w:rPr>
                <w:rFonts w:ascii="Times New Roman" w:hAnsi="Times New Roman" w:cs="Times New Roman"/>
                <w:bCs/>
                <w:sz w:val="24"/>
              </w:rPr>
              <w:t>Подвешивание люлечное и рессорное — снятие и разборка</w:t>
            </w:r>
          </w:p>
        </w:tc>
        <w:tc>
          <w:tcPr>
            <w:tcW w:w="323" w:type="pct"/>
            <w:vAlign w:val="center"/>
          </w:tcPr>
          <w:p w:rsidR="00DF7556" w:rsidRPr="004301BC" w:rsidRDefault="004301BC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4301BC">
              <w:rPr>
                <w:rFonts w:ascii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212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70" w:type="pct"/>
            <w:vMerge/>
          </w:tcPr>
          <w:p w:rsidR="00DF7556" w:rsidRPr="004301BC" w:rsidRDefault="00DF7556" w:rsidP="00F14296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99" w:type="pct"/>
            <w:vAlign w:val="center"/>
          </w:tcPr>
          <w:p w:rsidR="00DF7556" w:rsidRPr="004301BC" w:rsidRDefault="00DF7556" w:rsidP="00DF755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01B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55" w:type="pct"/>
            <w:vAlign w:val="center"/>
          </w:tcPr>
          <w:p w:rsidR="00DF7556" w:rsidRPr="004301BC" w:rsidRDefault="00A70CD4" w:rsidP="00A70CD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  <w:sectPr w:rsidR="00300B48" w:rsidRPr="005717DB" w:rsidSect="005717DB">
          <w:type w:val="continuous"/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300B48" w:rsidRPr="006A4EA9" w:rsidRDefault="00300B48" w:rsidP="00300B48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6A4EA9">
        <w:rPr>
          <w:rFonts w:ascii="Times New Roman" w:hAnsi="Times New Roman" w:cs="Times New Roman"/>
          <w:b/>
          <w:bCs/>
          <w:sz w:val="24"/>
        </w:rPr>
        <w:lastRenderedPageBreak/>
        <w:t>2</w:t>
      </w:r>
      <w:r w:rsidR="00A70CD4">
        <w:rPr>
          <w:rFonts w:ascii="Times New Roman" w:hAnsi="Times New Roman" w:cs="Times New Roman"/>
          <w:b/>
          <w:bCs/>
          <w:sz w:val="24"/>
        </w:rPr>
        <w:t>.3. Содержание разделов производственной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6A4EA9">
        <w:rPr>
          <w:rFonts w:ascii="Times New Roman" w:hAnsi="Times New Roman" w:cs="Times New Roman"/>
          <w:b/>
          <w:bCs/>
          <w:sz w:val="24"/>
        </w:rPr>
        <w:t>практики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/>
          <w:bCs/>
          <w:i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095"/>
        <w:gridCol w:w="636"/>
        <w:gridCol w:w="636"/>
        <w:gridCol w:w="636"/>
        <w:gridCol w:w="597"/>
      </w:tblGrid>
      <w:tr w:rsidR="00300B48" w:rsidRPr="006A4EA9" w:rsidTr="00242591">
        <w:trPr>
          <w:cantSplit/>
          <w:trHeight w:val="1134"/>
        </w:trPr>
        <w:tc>
          <w:tcPr>
            <w:tcW w:w="350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Разделы (этапы) практики</w:t>
            </w:r>
          </w:p>
        </w:tc>
        <w:tc>
          <w:tcPr>
            <w:tcW w:w="1354" w:type="pct"/>
            <w:gridSpan w:val="4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300B48" w:rsidRPr="006A4EA9" w:rsidTr="00242591">
        <w:trPr>
          <w:cantSplit/>
          <w:trHeight w:val="2098"/>
        </w:trPr>
        <w:tc>
          <w:tcPr>
            <w:tcW w:w="350" w:type="pct"/>
            <w:vMerge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камеральные</w:t>
            </w:r>
          </w:p>
        </w:tc>
        <w:tc>
          <w:tcPr>
            <w:tcW w:w="323" w:type="pct"/>
            <w:textDirection w:val="btLr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00B48" w:rsidRPr="005717DB" w:rsidTr="00242591">
        <w:trPr>
          <w:trHeight w:val="559"/>
        </w:trPr>
        <w:tc>
          <w:tcPr>
            <w:tcW w:w="350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" w:type="pct"/>
            <w:vAlign w:val="center"/>
          </w:tcPr>
          <w:p w:rsidR="00300B48" w:rsidRPr="006A4EA9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6A4EA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F07703">
        <w:trPr>
          <w:cantSplit/>
          <w:trHeight w:val="184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Буксы на подшипниках скольжения – осмотр и заправка.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2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Вентиляторы, жалюзи вентиляции, калориферы, амортизаторы –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F07703" w:rsidRPr="005717DB" w:rsidTr="00041FCB">
        <w:trPr>
          <w:cantSplit/>
          <w:trHeight w:val="606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i/>
                <w:sz w:val="24"/>
              </w:rPr>
              <w:t>3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Краны концевые, разобщительные, стоп-краны, краны воздушные песочниц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4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Крышки смотровых люков на прокладках, крышки моторно-осевых подшипников, кожухи зубчатой передачи тяговых электродвигателей — снятие и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5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Оборудование песочниц и их форсунки — ремонт.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rPr>
          <w:cantSplit/>
          <w:trHeight w:val="20"/>
        </w:trPr>
        <w:tc>
          <w:tcPr>
            <w:tcW w:w="350" w:type="pct"/>
            <w:vAlign w:val="center"/>
          </w:tcPr>
          <w:p w:rsidR="00F07703" w:rsidRPr="00242591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Cs/>
                <w:i/>
                <w:sz w:val="24"/>
              </w:rPr>
              <w:t>6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5393">
              <w:rPr>
                <w:rFonts w:ascii="Times New Roman" w:hAnsi="Times New Roman" w:cs="Times New Roman"/>
                <w:sz w:val="24"/>
              </w:rPr>
              <w:t>Холодильник мотор-компрессора —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Подвешивание люлечное и рессорное — снятие и разборка.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shd w:val="clear" w:color="auto" w:fill="FFFFFF"/>
              <w:tabs>
                <w:tab w:val="left" w:pos="5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Скобы предохранительные, башмаки, колодки тормозные — снятие, установка.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9</w:t>
            </w:r>
          </w:p>
        </w:tc>
        <w:tc>
          <w:tcPr>
            <w:tcW w:w="3295" w:type="pct"/>
          </w:tcPr>
          <w:p w:rsidR="00F07703" w:rsidRPr="00F07703" w:rsidRDefault="00D85393" w:rsidP="00F07703">
            <w:pPr>
              <w:shd w:val="clear" w:color="auto" w:fill="FFFFFF"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</w:rPr>
            </w:pPr>
            <w:r w:rsidRPr="00D85393">
              <w:rPr>
                <w:rFonts w:ascii="Times New Roman" w:hAnsi="Times New Roman" w:cs="Times New Roman"/>
                <w:sz w:val="24"/>
              </w:rPr>
              <w:t>Влагомаслоотделители, воздушные фильтра, масляные фильтра — снятие, разборка, очистка, сборка и установка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10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Оформление отчёта/дифференцированный зачёт: проверка отчётных материалов по практике, отчёт студента по практике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07703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07703" w:rsidRPr="005717DB" w:rsidTr="00041FCB">
        <w:tc>
          <w:tcPr>
            <w:tcW w:w="350" w:type="pct"/>
            <w:vAlign w:val="center"/>
          </w:tcPr>
          <w:p w:rsid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</w:t>
            </w:r>
          </w:p>
        </w:tc>
        <w:tc>
          <w:tcPr>
            <w:tcW w:w="3295" w:type="pct"/>
          </w:tcPr>
          <w:p w:rsidR="00F07703" w:rsidRPr="00F07703" w:rsidRDefault="00F07703" w:rsidP="00F07703">
            <w:pPr>
              <w:tabs>
                <w:tab w:val="left" w:pos="108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Квалификационный экзамен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07703" w:rsidRPr="005717DB" w:rsidTr="00242591">
        <w:tc>
          <w:tcPr>
            <w:tcW w:w="350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3295" w:type="pct"/>
            <w:vAlign w:val="center"/>
          </w:tcPr>
          <w:p w:rsidR="00F07703" w:rsidRPr="005717DB" w:rsidRDefault="00F07703" w:rsidP="00F07703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42591">
              <w:rPr>
                <w:rFonts w:ascii="Times New Roman" w:hAnsi="Times New Roman" w:cs="Times New Roman"/>
                <w:b/>
                <w:i/>
                <w:sz w:val="24"/>
              </w:rPr>
              <w:t>всего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22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344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122</w:t>
            </w:r>
          </w:p>
        </w:tc>
        <w:tc>
          <w:tcPr>
            <w:tcW w:w="323" w:type="pct"/>
            <w:vAlign w:val="center"/>
          </w:tcPr>
          <w:p w:rsidR="00F07703" w:rsidRPr="00F07703" w:rsidRDefault="00F07703" w:rsidP="00F0770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07703">
              <w:rPr>
                <w:rFonts w:ascii="Times New Roman" w:hAnsi="Times New Roman" w:cs="Times New Roman"/>
                <w:i/>
                <w:sz w:val="24"/>
              </w:rPr>
              <w:t>144</w:t>
            </w:r>
          </w:p>
        </w:tc>
      </w:tr>
    </w:tbl>
    <w:p w:rsidR="00300B48" w:rsidRPr="006A4EA9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5717DB">
        <w:rPr>
          <w:rFonts w:ascii="Times New Roman" w:hAnsi="Times New Roman" w:cs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 w:cs="Times New Roman"/>
          <w:b/>
          <w:bCs/>
          <w:sz w:val="24"/>
        </w:rPr>
        <w:lastRenderedPageBreak/>
        <w:t>3. МАТЕРИАЛЬНО-Т</w:t>
      </w:r>
      <w:r w:rsidR="00EE055F">
        <w:rPr>
          <w:rFonts w:ascii="Times New Roman" w:hAnsi="Times New Roman" w:cs="Times New Roman"/>
          <w:b/>
          <w:bCs/>
          <w:sz w:val="24"/>
        </w:rPr>
        <w:t xml:space="preserve">ЕХНИЧЕСКОЕ ОБЕСПЕЧЕНИЕ </w:t>
      </w:r>
      <w:r>
        <w:rPr>
          <w:rFonts w:ascii="Times New Roman" w:hAnsi="Times New Roman" w:cs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 w:cs="Times New Roman"/>
          <w:b/>
          <w:bCs/>
          <w:sz w:val="24"/>
        </w:rPr>
        <w:t xml:space="preserve"> ПРАКТИКИ</w:t>
      </w:r>
    </w:p>
    <w:p w:rsidR="007E4FBA" w:rsidRDefault="007E4FBA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Реализация программы производственной практики осуществляется на базе сервисного локомотивного депо Саратов ООО «ЛокоТех-Сервис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обучающихся осуществляется руководством образовательного учреждения и предприятий на основе прямых договоров.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Реализация программы производственной</w:t>
      </w:r>
      <w:r w:rsidR="00300B48">
        <w:rPr>
          <w:rFonts w:ascii="Times New Roman" w:hAnsi="Times New Roman" w:cs="Times New Roman"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sz w:val="24"/>
        </w:rPr>
        <w:t>практики предполагает наличие кабинета и учебного полигона.</w:t>
      </w:r>
      <w:r w:rsidR="00300B48">
        <w:rPr>
          <w:rFonts w:ascii="Times New Roman" w:hAnsi="Times New Roman" w:cs="Times New Roman"/>
          <w:sz w:val="24"/>
        </w:rPr>
        <w:t xml:space="preserve"> 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Оснащение:</w:t>
      </w:r>
    </w:p>
    <w:p w:rsidR="00300B48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>Оборудование: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рабочее место преподавателя;</w:t>
      </w:r>
    </w:p>
    <w:p w:rsidR="00300B48" w:rsidRPr="00E416A1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E055F">
        <w:rPr>
          <w:rFonts w:ascii="Times New Roman" w:hAnsi="Times New Roman" w:cs="Times New Roman"/>
          <w:sz w:val="24"/>
        </w:rPr>
        <w:t>методические материалы по дисциплине.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>Инструменты и приспособления: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персональный компьютер;</w:t>
      </w:r>
    </w:p>
    <w:p w:rsidR="00EE055F" w:rsidRPr="00EE055F" w:rsidRDefault="00EE055F" w:rsidP="00EE055F">
      <w:pPr>
        <w:pStyle w:val="a3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интерактивная доска:</w:t>
      </w:r>
    </w:p>
    <w:p w:rsidR="00300B48" w:rsidRPr="00C45DAA" w:rsidRDefault="00EE055F" w:rsidP="00EE055F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мультимедийный проектор.</w:t>
      </w:r>
    </w:p>
    <w:p w:rsidR="00300B48" w:rsidRPr="00C45DAA" w:rsidRDefault="00300B48" w:rsidP="00300B48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5DAA">
        <w:rPr>
          <w:rFonts w:ascii="Times New Roman" w:hAnsi="Times New Roman" w:cs="Times New Roman"/>
          <w:sz w:val="24"/>
        </w:rPr>
        <w:t xml:space="preserve">Средства обучения </w:t>
      </w:r>
    </w:p>
    <w:p w:rsidR="00300B48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плакаты;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техническая документация;</w:t>
      </w:r>
    </w:p>
    <w:p w:rsidR="00EE055F" w:rsidRPr="00EE055F" w:rsidRDefault="00EE055F" w:rsidP="00EE055F">
      <w:pPr>
        <w:spacing w:after="0"/>
        <w:ind w:left="720"/>
        <w:rPr>
          <w:rFonts w:ascii="Times New Roman" w:hAnsi="Times New Roman" w:cs="Times New Roman"/>
          <w:sz w:val="24"/>
        </w:rPr>
      </w:pPr>
      <w:r w:rsidRPr="00EE055F">
        <w:rPr>
          <w:rFonts w:ascii="Times New Roman" w:hAnsi="Times New Roman" w:cs="Times New Roman"/>
          <w:sz w:val="24"/>
        </w:rPr>
        <w:t>- методическое пособие.</w:t>
      </w:r>
    </w:p>
    <w:p w:rsidR="00EE055F" w:rsidRPr="00C45DAA" w:rsidRDefault="00EE055F" w:rsidP="00300B48">
      <w:pPr>
        <w:spacing w:after="0"/>
        <w:ind w:firstLine="851"/>
        <w:rPr>
          <w:rFonts w:ascii="Times New Roman" w:hAnsi="Times New Roman" w:cs="Times New Roman"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4. ОБЩИЕ </w:t>
      </w:r>
      <w:r w:rsidR="00EE055F">
        <w:rPr>
          <w:rFonts w:ascii="Times New Roman" w:hAnsi="Times New Roman" w:cs="Times New Roman"/>
          <w:b/>
          <w:sz w:val="24"/>
        </w:rPr>
        <w:t>ТРЕБОВАНИЯ К ОРГАНИЗАЦИИ ПРОИЗВОДСТВЕННОЙ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b/>
          <w:sz w:val="24"/>
        </w:rPr>
        <w:t>ПРАКТИКИ</w:t>
      </w:r>
    </w:p>
    <w:p w:rsidR="00300B48" w:rsidRPr="00E416A1" w:rsidRDefault="00EE055F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Реализация производственной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 практики </w:t>
      </w:r>
      <w:r w:rsidRPr="00EE055F">
        <w:rPr>
          <w:rFonts w:ascii="Times New Roman" w:hAnsi="Times New Roman" w:cs="Times New Roman"/>
          <w:bCs/>
          <w:sz w:val="24"/>
        </w:rPr>
        <w:t xml:space="preserve">ПП.04.01 Производственная практика (по профилю специальности) (Слесарь по ремонту подвижного состава) – в форме практической подготовки </w:t>
      </w:r>
      <w:r w:rsidR="00300B48" w:rsidRPr="00E416A1">
        <w:rPr>
          <w:rFonts w:ascii="Times New Roman" w:hAnsi="Times New Roman" w:cs="Times New Roman"/>
          <w:bCs/>
          <w:sz w:val="24"/>
        </w:rPr>
        <w:t>проводится концентрированно</w:t>
      </w:r>
      <w:r w:rsidR="00300B48">
        <w:rPr>
          <w:rFonts w:ascii="Times New Roman" w:hAnsi="Times New Roman" w:cs="Times New Roman"/>
          <w:bCs/>
          <w:sz w:val="24"/>
        </w:rPr>
        <w:t>,</w:t>
      </w:r>
      <w:r w:rsidR="00300B48" w:rsidRPr="00E416A1">
        <w:rPr>
          <w:rFonts w:ascii="Times New Roman" w:hAnsi="Times New Roman" w:cs="Times New Roman"/>
          <w:sz w:val="24"/>
        </w:rPr>
        <w:t xml:space="preserve"> </w:t>
      </w:r>
      <w:r w:rsidR="00300B48">
        <w:rPr>
          <w:rFonts w:ascii="Times New Roman" w:hAnsi="Times New Roman" w:cs="Times New Roman"/>
          <w:bCs/>
          <w:sz w:val="24"/>
        </w:rPr>
        <w:t>п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осле изучения </w:t>
      </w:r>
      <w:r w:rsidRPr="00EE055F">
        <w:rPr>
          <w:rFonts w:ascii="Times New Roman" w:hAnsi="Times New Roman" w:cs="Times New Roman"/>
          <w:bCs/>
          <w:sz w:val="24"/>
        </w:rPr>
        <w:t>МДК.04.01 Специальные технологи</w:t>
      </w:r>
      <w:r w:rsidR="00300B48">
        <w:rPr>
          <w:rFonts w:ascii="Times New Roman" w:hAnsi="Times New Roman" w:cs="Times New Roman"/>
          <w:bCs/>
          <w:sz w:val="24"/>
        </w:rPr>
        <w:t xml:space="preserve">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в рамках профессионального модуля </w:t>
      </w:r>
      <w:r w:rsidRPr="00EE055F">
        <w:rPr>
          <w:rFonts w:ascii="Times New Roman" w:hAnsi="Times New Roman" w:cs="Times New Roman"/>
          <w:bCs/>
          <w:sz w:val="24"/>
        </w:rPr>
        <w:t>ПМ.04 Выполнение работ по рабочей профессии 18540 Слесарь по ремонту подвижного состава</w:t>
      </w:r>
      <w:r w:rsidR="00300B48" w:rsidRPr="00E416A1">
        <w:rPr>
          <w:rFonts w:ascii="Times New Roman" w:hAnsi="Times New Roman" w:cs="Times New Roman"/>
          <w:sz w:val="24"/>
        </w:rPr>
        <w:t xml:space="preserve">. </w:t>
      </w:r>
      <w:r w:rsidR="00300B48" w:rsidRPr="00E416A1">
        <w:rPr>
          <w:rFonts w:ascii="Times New Roman" w:hAnsi="Times New Roman" w:cs="Times New Roman"/>
          <w:bCs/>
          <w:sz w:val="24"/>
        </w:rPr>
        <w:t xml:space="preserve">Обязательным условием допуска к учебной практики является освоение </w:t>
      </w:r>
      <w:r w:rsidRPr="00EE055F">
        <w:rPr>
          <w:rFonts w:ascii="Times New Roman" w:hAnsi="Times New Roman" w:cs="Times New Roman"/>
          <w:sz w:val="24"/>
        </w:rPr>
        <w:t>МДК.04.01 Специальные технологи</w:t>
      </w:r>
      <w:r w:rsidR="00300B48" w:rsidRPr="00E416A1">
        <w:rPr>
          <w:rFonts w:ascii="Times New Roman" w:hAnsi="Times New Roman" w:cs="Times New Roman"/>
          <w:sz w:val="24"/>
        </w:rPr>
        <w:t>.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Организацию и руководство </w:t>
      </w:r>
      <w:r w:rsidR="00EE055F">
        <w:rPr>
          <w:rFonts w:ascii="Times New Roman" w:hAnsi="Times New Roman" w:cs="Times New Roman"/>
          <w:sz w:val="24"/>
        </w:rPr>
        <w:t>производственной</w:t>
      </w:r>
      <w:r w:rsidRPr="00E416A1">
        <w:rPr>
          <w:rFonts w:ascii="Times New Roman" w:hAnsi="Times New Roman" w:cs="Times New Roman"/>
          <w:sz w:val="24"/>
        </w:rPr>
        <w:t xml:space="preserve"> практики осуществляют руководители практики от образовательного учреждения.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bCs/>
          <w:i/>
          <w:sz w:val="24"/>
        </w:rPr>
      </w:pP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E055F">
        <w:rPr>
          <w:rFonts w:ascii="Times New Roman" w:hAnsi="Times New Roman" w:cs="Times New Roman"/>
          <w:b/>
          <w:sz w:val="24"/>
        </w:rPr>
        <w:t xml:space="preserve"> КАДРОВОЕ ОБЕСПЕЧЕНИЕ 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p w:rsidR="00300B48" w:rsidRPr="00E416A1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16A1">
        <w:rPr>
          <w:rFonts w:ascii="Times New Roman" w:hAnsi="Times New Roman" w:cs="Times New Roman"/>
          <w:sz w:val="24"/>
        </w:rPr>
        <w:t xml:space="preserve">Реализация </w:t>
      </w:r>
      <w:r w:rsidR="00F37E51">
        <w:rPr>
          <w:rFonts w:ascii="Times New Roman" w:hAnsi="Times New Roman" w:cs="Times New Roman"/>
          <w:bCs/>
          <w:sz w:val="24"/>
        </w:rPr>
        <w:t>производственной</w:t>
      </w:r>
      <w:r w:rsidRPr="00E416A1">
        <w:rPr>
          <w:rFonts w:ascii="Times New Roman" w:hAnsi="Times New Roman" w:cs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 w:cs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 w:cs="Times New Roman"/>
          <w:b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>соответствующего профессиональному циклу специальности</w:t>
      </w:r>
      <w:r w:rsidR="00F37E51">
        <w:rPr>
          <w:rFonts w:ascii="Times New Roman" w:hAnsi="Times New Roman" w:cs="Times New Roman"/>
          <w:sz w:val="24"/>
        </w:rPr>
        <w:t xml:space="preserve"> </w:t>
      </w:r>
      <w:r w:rsidR="00F37E51" w:rsidRPr="00F37E51">
        <w:rPr>
          <w:rFonts w:ascii="Times New Roman" w:hAnsi="Times New Roman" w:cs="Times New Roman"/>
          <w:sz w:val="24"/>
        </w:rPr>
        <w:t>23.02.06 Техническая эксплуатация подвижного состава железных дорог</w:t>
      </w:r>
      <w:r w:rsidR="00F37E51">
        <w:rPr>
          <w:rFonts w:ascii="Times New Roman" w:hAnsi="Times New Roman" w:cs="Times New Roman"/>
          <w:sz w:val="24"/>
        </w:rPr>
        <w:t>,</w:t>
      </w:r>
      <w:r w:rsidR="00F37E51" w:rsidRPr="00F37E51">
        <w:rPr>
          <w:rFonts w:ascii="Times New Roman" w:hAnsi="Times New Roman" w:cs="Times New Roman"/>
          <w:sz w:val="24"/>
        </w:rPr>
        <w:t xml:space="preserve"> </w:t>
      </w:r>
      <w:r w:rsidRPr="00E416A1">
        <w:rPr>
          <w:rFonts w:ascii="Times New Roman" w:hAnsi="Times New Roman" w:cs="Times New Roman"/>
          <w:sz w:val="24"/>
        </w:rPr>
        <w:t xml:space="preserve">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00B48" w:rsidRPr="005717DB" w:rsidRDefault="00300B48" w:rsidP="00300B48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5717DB">
        <w:rPr>
          <w:rFonts w:ascii="Times New Roman" w:hAnsi="Times New Roman" w:cs="Times New Roman"/>
          <w:b/>
          <w:i/>
          <w:sz w:val="24"/>
        </w:rPr>
        <w:br w:type="page"/>
      </w:r>
      <w:r w:rsidRPr="00E416A1">
        <w:rPr>
          <w:rFonts w:ascii="Times New Roman" w:hAnsi="Times New Roman" w:cs="Times New Roman"/>
          <w:b/>
          <w:sz w:val="24"/>
        </w:rPr>
        <w:lastRenderedPageBreak/>
        <w:t xml:space="preserve">6. КОНТРОЛЬ И ОЦЕНКА ОСВОЕНИЯ РЕЗУЛЬТАТОВ </w:t>
      </w:r>
      <w:r w:rsidR="00F37E51" w:rsidRPr="00F37E51">
        <w:rPr>
          <w:rFonts w:ascii="Times New Roman" w:hAnsi="Times New Roman" w:cs="Times New Roman"/>
          <w:b/>
          <w:sz w:val="24"/>
        </w:rPr>
        <w:t>ПРОИЗВОДСТВЕННОЙ</w:t>
      </w:r>
      <w:r w:rsidRPr="00E416A1">
        <w:rPr>
          <w:rFonts w:ascii="Times New Roman" w:hAnsi="Times New Roman" w:cs="Times New Roman"/>
          <w:b/>
          <w:sz w:val="24"/>
        </w:rPr>
        <w:t xml:space="preserve"> ПРАКТИКИ</w:t>
      </w:r>
    </w:p>
    <w:tbl>
      <w:tblPr>
        <w:tblpPr w:leftFromText="180" w:rightFromText="180" w:vertAnchor="text" w:horzAnchor="margin" w:tblpX="-39" w:tblpY="440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564"/>
        <w:gridCol w:w="2405"/>
      </w:tblGrid>
      <w:tr w:rsidR="00300B48" w:rsidRPr="005717DB" w:rsidTr="00EE055F">
        <w:tc>
          <w:tcPr>
            <w:tcW w:w="3387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405" w:type="dxa"/>
            <w:vAlign w:val="center"/>
          </w:tcPr>
          <w:p w:rsidR="00300B48" w:rsidRPr="00E416A1" w:rsidRDefault="00300B48" w:rsidP="00EE05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416A1">
              <w:rPr>
                <w:rFonts w:ascii="Times New Roman" w:hAnsi="Times New Roman" w:cs="Times New Roman"/>
                <w:b/>
                <w:sz w:val="24"/>
              </w:rPr>
              <w:t>Формы и методы контроля и оценки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C112D9" w:rsidRPr="00DC6258" w:rsidRDefault="00C112D9" w:rsidP="00F37E51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405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 xml:space="preserve">дифференцированный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center"/>
          </w:tcPr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C112D9" w:rsidRPr="00DC6258" w:rsidRDefault="00C112D9" w:rsidP="00F37E51">
            <w:p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C112D9" w:rsidRPr="00DC6258" w:rsidRDefault="00C112D9" w:rsidP="00F37E51">
            <w:pPr>
              <w:pStyle w:val="3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D9" w:rsidRPr="00DC6258" w:rsidRDefault="00C112D9" w:rsidP="00F37E51">
            <w:pPr>
              <w:spacing w:after="0"/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</w:t>
            </w:r>
            <w:r w:rsidRPr="00DC6258">
              <w:rPr>
                <w:bCs/>
                <w:sz w:val="24"/>
                <w:szCs w:val="24"/>
              </w:rPr>
              <w:lastRenderedPageBreak/>
              <w:t>преподавателями и мастерами в ходе обучения, с руководителями учебной и производственной практик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jc w:val="both"/>
              <w:rPr>
                <w:rStyle w:val="11"/>
                <w:sz w:val="24"/>
              </w:rPr>
            </w:pPr>
            <w:r w:rsidRPr="00DC6258">
              <w:rPr>
                <w:rStyle w:val="11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F37E51">
        <w:trPr>
          <w:trHeight w:val="20"/>
        </w:trPr>
        <w:tc>
          <w:tcPr>
            <w:tcW w:w="3387" w:type="dxa"/>
            <w:vAlign w:val="center"/>
          </w:tcPr>
          <w:p w:rsidR="00C112D9" w:rsidRPr="00DC6258" w:rsidRDefault="00C112D9" w:rsidP="00F37E51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1"/>
                <w:sz w:val="24"/>
                <w:szCs w:val="24"/>
              </w:rPr>
            </w:pPr>
            <w:r w:rsidRPr="00DC6258">
              <w:rPr>
                <w:rStyle w:val="11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564" w:type="dxa"/>
            <w:vAlign w:val="center"/>
          </w:tcPr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112D9" w:rsidRPr="00DC6258" w:rsidRDefault="00C112D9" w:rsidP="00F37E5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2405" w:type="dxa"/>
            <w:vMerge/>
            <w:shd w:val="clear" w:color="auto" w:fill="auto"/>
          </w:tcPr>
          <w:p w:rsidR="00C112D9" w:rsidRPr="005717DB" w:rsidRDefault="00C112D9" w:rsidP="00F37E51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300B48" w:rsidRPr="00F13764" w:rsidRDefault="00300B48" w:rsidP="00300B48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F13764">
        <w:rPr>
          <w:rFonts w:ascii="Times New Roman" w:hAnsi="Times New Roman" w:cs="Times New Roman"/>
          <w:sz w:val="24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="00F37E51">
        <w:rPr>
          <w:rFonts w:ascii="Times New Roman" w:hAnsi="Times New Roman" w:cs="Times New Roman"/>
          <w:sz w:val="24"/>
        </w:rPr>
        <w:t xml:space="preserve">обеспечивающих их умений, но и </w:t>
      </w:r>
      <w:r w:rsidRPr="00F13764">
        <w:rPr>
          <w:rFonts w:ascii="Times New Roman" w:hAnsi="Times New Roman" w:cs="Times New Roman"/>
          <w:sz w:val="24"/>
        </w:rPr>
        <w:t>сформированность профессиональных компетенций.</w:t>
      </w: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tbl>
      <w:tblPr>
        <w:tblW w:w="935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4246"/>
        <w:gridCol w:w="2294"/>
      </w:tblGrid>
      <w:tr w:rsidR="00300B48" w:rsidRPr="005717DB" w:rsidTr="00EE055F">
        <w:tc>
          <w:tcPr>
            <w:tcW w:w="281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Результаты</w:t>
            </w:r>
          </w:p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300B48" w:rsidRPr="00BC6833" w:rsidRDefault="00300B48" w:rsidP="00F1429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C6833">
              <w:rPr>
                <w:rFonts w:ascii="Times New Roman" w:hAnsi="Times New Roman" w:cs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4.1. 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>Знание устройства, назначения и взаимодействия основных узлов ремонтируемых объектов подвижного состава, устройство универсальных и специальных приспособлений</w:t>
            </w:r>
          </w:p>
        </w:tc>
        <w:tc>
          <w:tcPr>
            <w:tcW w:w="2294" w:type="dxa"/>
            <w:vMerge w:val="restart"/>
            <w:shd w:val="clear" w:color="auto" w:fill="auto"/>
          </w:tcPr>
          <w:p w:rsidR="00C112D9" w:rsidRP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</w:rPr>
              <w:t>выполнения видов работ на практике</w:t>
            </w:r>
            <w:r>
              <w:rPr>
                <w:rFonts w:ascii="Times New Roman" w:hAnsi="Times New Roman"/>
                <w:iCs/>
              </w:rPr>
              <w:t xml:space="preserve"> с заполнением дневника;</w:t>
            </w:r>
          </w:p>
          <w:p w:rsidR="00C112D9" w:rsidRDefault="00C112D9" w:rsidP="00C112D9">
            <w:pPr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отчет по производственной практике;</w:t>
            </w:r>
          </w:p>
          <w:p w:rsidR="00C112D9" w:rsidRPr="005717DB" w:rsidRDefault="00C112D9" w:rsidP="00C112D9">
            <w:pPr>
              <w:spacing w:after="0"/>
              <w:ind w:right="-100"/>
              <w:jc w:val="both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iCs/>
              </w:rPr>
              <w:t xml:space="preserve">- </w:t>
            </w:r>
            <w:r w:rsidRPr="00C112D9">
              <w:rPr>
                <w:rFonts w:ascii="Times New Roman" w:hAnsi="Times New Roman"/>
                <w:iCs/>
                <w:sz w:val="21"/>
                <w:szCs w:val="21"/>
              </w:rPr>
              <w:t>дифференцированный</w:t>
            </w:r>
            <w:r w:rsidRPr="00C112D9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 зачет в форме ответов на вопросы.</w:t>
            </w: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4.2. Проверять детали подвижного состава средствами неразрушающего контроля, анализировать полученные результаты</w:t>
            </w:r>
          </w:p>
        </w:tc>
        <w:tc>
          <w:tcPr>
            <w:tcW w:w="4246" w:type="dxa"/>
            <w:vAlign w:val="center"/>
          </w:tcPr>
          <w:p w:rsidR="00C112D9" w:rsidRPr="00EF0AC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t xml:space="preserve">Знание и умение процессов разборки и сборки основных частей ремонтируемых объектов подвижного состава, устройство, конструкцию универсальных и специальных приспособлений, </w:t>
            </w:r>
          </w:p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F0AC9">
              <w:rPr>
                <w:rFonts w:ascii="Times New Roman" w:hAnsi="Times New Roman" w:cs="Times New Roman"/>
                <w:bCs/>
                <w:sz w:val="24"/>
              </w:rPr>
              <w:lastRenderedPageBreak/>
              <w:t>технические условия на сборку, испытание и регулировку узлов и агрегатов подвижного состава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lastRenderedPageBreak/>
              <w:t>ПК 4.3. Планировать и организовывать производственные работы с использованием системы менеджмента качества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70CD4">
              <w:rPr>
                <w:rFonts w:ascii="Times New Roman" w:hAnsi="Times New Roman" w:cs="Times New Roman"/>
                <w:bCs/>
                <w:sz w:val="24"/>
              </w:rPr>
              <w:t>Применение методов и приемов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производственной работы при ремонте подвижного состава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 также выбор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оснастки, средств механизации </w:t>
            </w:r>
            <w:r>
              <w:rPr>
                <w:rFonts w:ascii="Times New Roman" w:hAnsi="Times New Roman" w:cs="Times New Roman"/>
                <w:bCs/>
                <w:sz w:val="24"/>
              </w:rPr>
              <w:t>с использованием системы менеджмента качества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  <w:tr w:rsidR="00C112D9" w:rsidRPr="005717DB" w:rsidTr="00E26D95">
        <w:trPr>
          <w:trHeight w:val="20"/>
        </w:trPr>
        <w:tc>
          <w:tcPr>
            <w:tcW w:w="2816" w:type="dxa"/>
            <w:shd w:val="clear" w:color="auto" w:fill="auto"/>
            <w:vAlign w:val="center"/>
          </w:tcPr>
          <w:p w:rsidR="00C112D9" w:rsidRPr="006A4EA9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112D9">
              <w:rPr>
                <w:rFonts w:ascii="Times New Roman" w:hAnsi="Times New Roman" w:cs="Times New Roman"/>
                <w:sz w:val="24"/>
              </w:rPr>
              <w:t>ПК 4.4. Использовать в производственных процессах средства автоматизации и механизации</w:t>
            </w:r>
          </w:p>
        </w:tc>
        <w:tc>
          <w:tcPr>
            <w:tcW w:w="4246" w:type="dxa"/>
            <w:vAlign w:val="center"/>
          </w:tcPr>
          <w:p w:rsidR="00C112D9" w:rsidRPr="004301BC" w:rsidRDefault="00C112D9" w:rsidP="00C112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пределять необходим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ые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для выполнения работы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средства автоматизации и механизации, её состав 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соответствии с видом работ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требованием разработанной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A70CD4">
              <w:rPr>
                <w:rFonts w:ascii="Times New Roman" w:hAnsi="Times New Roman" w:cs="Times New Roman"/>
                <w:bCs/>
                <w:sz w:val="24"/>
              </w:rPr>
              <w:t>технической документации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узел или агрегат</w:t>
            </w:r>
          </w:p>
        </w:tc>
        <w:tc>
          <w:tcPr>
            <w:tcW w:w="2294" w:type="dxa"/>
            <w:vMerge/>
            <w:shd w:val="clear" w:color="auto" w:fill="auto"/>
            <w:vAlign w:val="center"/>
          </w:tcPr>
          <w:p w:rsidR="00C112D9" w:rsidRPr="005717DB" w:rsidRDefault="00C112D9" w:rsidP="00C112D9">
            <w:pPr>
              <w:spacing w:after="0"/>
              <w:jc w:val="right"/>
              <w:rPr>
                <w:rFonts w:ascii="Times New Roman" w:hAnsi="Times New Roman" w:cs="Times New Roman"/>
                <w:bCs/>
                <w:i/>
                <w:sz w:val="24"/>
              </w:rPr>
            </w:pPr>
          </w:p>
        </w:tc>
      </w:tr>
    </w:tbl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300B48" w:rsidRPr="005717DB" w:rsidRDefault="00300B48" w:rsidP="00300B48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p w:rsidR="004865CB" w:rsidRDefault="004865CB"/>
    <w:sectPr w:rsidR="0048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C3" w:rsidRDefault="009F7CC3" w:rsidP="00300B48">
      <w:pPr>
        <w:spacing w:after="0" w:line="240" w:lineRule="auto"/>
      </w:pPr>
      <w:r>
        <w:separator/>
      </w:r>
    </w:p>
  </w:endnote>
  <w:endnote w:type="continuationSeparator" w:id="0">
    <w:p w:rsidR="009F7CC3" w:rsidRDefault="009F7CC3" w:rsidP="0030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48" w:rsidRDefault="00300B48" w:rsidP="005717D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5228">
      <w:rPr>
        <w:rStyle w:val="a9"/>
        <w:noProof/>
      </w:rPr>
      <w:t>13</w:t>
    </w:r>
    <w:r>
      <w:rPr>
        <w:rStyle w:val="a9"/>
      </w:rPr>
      <w:fldChar w:fldCharType="end"/>
    </w:r>
  </w:p>
  <w:p w:rsidR="00300B48" w:rsidRDefault="00300B48" w:rsidP="005717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C3" w:rsidRDefault="009F7CC3" w:rsidP="00300B48">
      <w:pPr>
        <w:spacing w:after="0" w:line="240" w:lineRule="auto"/>
      </w:pPr>
      <w:r>
        <w:separator/>
      </w:r>
    </w:p>
  </w:footnote>
  <w:footnote w:type="continuationSeparator" w:id="0">
    <w:p w:rsidR="009F7CC3" w:rsidRDefault="009F7CC3" w:rsidP="00300B48">
      <w:pPr>
        <w:spacing w:after="0" w:line="240" w:lineRule="auto"/>
      </w:pPr>
      <w:r>
        <w:continuationSeparator/>
      </w:r>
    </w:p>
  </w:footnote>
  <w:footnote w:id="1">
    <w:p w:rsidR="00300B48" w:rsidRPr="00366B30" w:rsidRDefault="00300B48" w:rsidP="00300B48">
      <w:pPr>
        <w:pStyle w:val="a7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30"/>
    <w:rsid w:val="0015449C"/>
    <w:rsid w:val="00215EBC"/>
    <w:rsid w:val="00235228"/>
    <w:rsid w:val="00242591"/>
    <w:rsid w:val="00300B48"/>
    <w:rsid w:val="003908BD"/>
    <w:rsid w:val="004301BC"/>
    <w:rsid w:val="004865CB"/>
    <w:rsid w:val="00520FE9"/>
    <w:rsid w:val="005B2C92"/>
    <w:rsid w:val="00732730"/>
    <w:rsid w:val="00793821"/>
    <w:rsid w:val="007E4FBA"/>
    <w:rsid w:val="00884624"/>
    <w:rsid w:val="009F7CC3"/>
    <w:rsid w:val="00A45D5D"/>
    <w:rsid w:val="00A70CD4"/>
    <w:rsid w:val="00A70F6D"/>
    <w:rsid w:val="00C112D9"/>
    <w:rsid w:val="00D85393"/>
    <w:rsid w:val="00DF7556"/>
    <w:rsid w:val="00EE055F"/>
    <w:rsid w:val="00EF0AC9"/>
    <w:rsid w:val="00F07703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3DA5-CD51-4951-B1F2-4A3A7662E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0B4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footnote reference"/>
    <w:uiPriority w:val="99"/>
    <w:semiHidden/>
    <w:rsid w:val="00300B48"/>
    <w:rPr>
      <w:rFonts w:cs="Times New Roman"/>
      <w:vertAlign w:val="superscript"/>
    </w:rPr>
  </w:style>
  <w:style w:type="paragraph" w:styleId="a5">
    <w:name w:val="footer"/>
    <w:basedOn w:val="a"/>
    <w:link w:val="1"/>
    <w:uiPriority w:val="99"/>
    <w:rsid w:val="00300B48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300B48"/>
  </w:style>
  <w:style w:type="character" w:customStyle="1" w:styleId="1">
    <w:name w:val="Нижний колонтитул Знак1"/>
    <w:basedOn w:val="a0"/>
    <w:link w:val="a5"/>
    <w:uiPriority w:val="99"/>
    <w:rsid w:val="00300B48"/>
    <w:rPr>
      <w:rFonts w:ascii="Cambria" w:eastAsia="Calibri" w:hAnsi="Cambria" w:cs="Times New Roman"/>
      <w:sz w:val="20"/>
      <w:szCs w:val="20"/>
      <w:lang w:eastAsia="ru-RU"/>
    </w:rPr>
  </w:style>
  <w:style w:type="paragraph" w:styleId="a7">
    <w:name w:val="footnote text"/>
    <w:basedOn w:val="a"/>
    <w:link w:val="10"/>
    <w:uiPriority w:val="99"/>
    <w:semiHidden/>
    <w:rsid w:val="00300B48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uiPriority w:val="99"/>
    <w:semiHidden/>
    <w:rsid w:val="00300B48"/>
    <w:rPr>
      <w:sz w:val="20"/>
      <w:szCs w:val="20"/>
    </w:rPr>
  </w:style>
  <w:style w:type="character" w:customStyle="1" w:styleId="10">
    <w:name w:val="Текст сноски Знак1"/>
    <w:basedOn w:val="a0"/>
    <w:link w:val="a7"/>
    <w:uiPriority w:val="99"/>
    <w:semiHidden/>
    <w:rsid w:val="00300B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00B48"/>
  </w:style>
  <w:style w:type="paragraph" w:styleId="aa">
    <w:name w:val="Plain Text"/>
    <w:basedOn w:val="a"/>
    <w:link w:val="ab"/>
    <w:rsid w:val="00A70F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rsid w:val="00A70F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Основной текст + 11"/>
    <w:aliases w:val="5 pt"/>
    <w:rsid w:val="00F37E51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F37E51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Arial Unicode MS" w:hAnsi="Times New Roman" w:cs="Times New Roman"/>
      <w:color w:val="000000"/>
      <w:sz w:val="26"/>
      <w:szCs w:val="26"/>
      <w:lang w:eastAsia="ru-RU"/>
    </w:rPr>
  </w:style>
  <w:style w:type="character" w:customStyle="1" w:styleId="ac">
    <w:name w:val="Основной текст_"/>
    <w:basedOn w:val="a0"/>
    <w:link w:val="3"/>
    <w:locked/>
    <w:rsid w:val="00F37E51"/>
    <w:rPr>
      <w:rFonts w:ascii="Times New Roman" w:eastAsia="Arial Unicode MS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Воронина</cp:lastModifiedBy>
  <cp:revision>10</cp:revision>
  <dcterms:created xsi:type="dcterms:W3CDTF">2023-04-23T08:27:00Z</dcterms:created>
  <dcterms:modified xsi:type="dcterms:W3CDTF">2024-04-23T12:12:00Z</dcterms:modified>
</cp:coreProperties>
</file>